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97" w:rsidRDefault="00554914" w:rsidP="00554914">
      <w:pPr>
        <w:ind w:left="-1134"/>
        <w:contextualSpacing/>
        <w:rPr>
          <w:rFonts w:ascii="Times New Roman" w:eastAsia="Calibri" w:hAnsi="Times New Roman"/>
          <w:i/>
          <w:sz w:val="28"/>
          <w:lang w:eastAsia="ru-RU"/>
        </w:rPr>
      </w:pPr>
      <w:r w:rsidRPr="00554914">
        <w:rPr>
          <w:rFonts w:ascii="Times New Roman" w:eastAsia="Calibri" w:hAnsi="Times New Roman"/>
          <w:i/>
          <w:noProof/>
          <w:sz w:val="28"/>
          <w:lang w:eastAsia="ru-RU"/>
        </w:rPr>
        <w:drawing>
          <wp:inline distT="0" distB="0" distL="0" distR="0">
            <wp:extent cx="6858000" cy="9578340"/>
            <wp:effectExtent l="0" t="0" r="0" b="3810"/>
            <wp:docPr id="1" name="Рисунок 1" descr="C:\Users\Рамиля Равилевна\Pictures\img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img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70" cy="957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C7A" w:rsidRPr="00FE4C7A" w:rsidRDefault="00FE4C7A" w:rsidP="00FE4C7A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FE4C7A">
        <w:rPr>
          <w:rFonts w:ascii="Times New Roman" w:eastAsia="Times New Roman" w:hAnsi="Times New Roman"/>
          <w:lang w:eastAsia="ru-RU"/>
        </w:rPr>
        <w:lastRenderedPageBreak/>
        <w:t>Настоящая рабочая программа по родному (татарс</w:t>
      </w:r>
      <w:r>
        <w:rPr>
          <w:rFonts w:ascii="Times New Roman" w:eastAsia="Times New Roman" w:hAnsi="Times New Roman"/>
          <w:lang w:eastAsia="ru-RU"/>
        </w:rPr>
        <w:t>кому) языку для учащихся 10</w:t>
      </w:r>
      <w:r w:rsidR="00281EF5">
        <w:rPr>
          <w:rFonts w:ascii="Times New Roman" w:eastAsia="Times New Roman" w:hAnsi="Times New Roman"/>
          <w:lang w:eastAsia="ru-RU"/>
        </w:rPr>
        <w:t>-11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FE4C7A">
        <w:rPr>
          <w:rFonts w:ascii="Times New Roman" w:eastAsia="Times New Roman" w:hAnsi="Times New Roman"/>
          <w:lang w:eastAsia="ru-RU"/>
        </w:rPr>
        <w:t xml:space="preserve"> классов </w:t>
      </w:r>
      <w:r w:rsidRPr="00BE3897">
        <w:rPr>
          <w:rFonts w:ascii="Times New Roman" w:eastAsia="Times New Roman" w:hAnsi="Times New Roman"/>
          <w:lang w:eastAsia="ru-RU"/>
        </w:rPr>
        <w:t xml:space="preserve">составлена </w:t>
      </w:r>
      <w:r w:rsidRPr="00BE3897">
        <w:rPr>
          <w:rFonts w:ascii="Times New Roman" w:eastAsia="Times New Roman" w:hAnsi="Times New Roman"/>
          <w:iCs/>
          <w:color w:val="404040"/>
          <w:lang w:eastAsia="ru-RU"/>
        </w:rPr>
        <w:t>в соответствии</w:t>
      </w:r>
      <w:r w:rsidRPr="00FE4C7A">
        <w:rPr>
          <w:rFonts w:ascii="Times New Roman" w:eastAsia="Times New Roman" w:hAnsi="Times New Roman"/>
          <w:i/>
          <w:iCs/>
          <w:color w:val="404040"/>
          <w:lang w:eastAsia="ru-RU"/>
        </w:rPr>
        <w:t xml:space="preserve"> </w:t>
      </w:r>
      <w:r w:rsidRPr="00FE4C7A">
        <w:rPr>
          <w:rFonts w:ascii="Times New Roman" w:eastAsia="Times New Roman" w:hAnsi="Times New Roman"/>
          <w:lang w:eastAsia="ru-RU"/>
        </w:rPr>
        <w:t xml:space="preserve">с требованиями Федерального государственного образовательного стандарта основного общего образования, с учётом </w:t>
      </w:r>
      <w:r w:rsidRPr="00FE4C7A">
        <w:rPr>
          <w:rFonts w:ascii="Times New Roman" w:eastAsia="Times New Roman" w:hAnsi="Times New Roman"/>
          <w:lang w:val="tt-RU" w:eastAsia="ru-RU"/>
        </w:rPr>
        <w:t xml:space="preserve"> </w:t>
      </w:r>
      <w:r w:rsidRPr="00FE4C7A">
        <w:rPr>
          <w:rFonts w:ascii="Times New Roman" w:eastAsia="Times New Roman" w:hAnsi="Times New Roman"/>
          <w:lang w:eastAsia="ru-RU"/>
        </w:rPr>
        <w:t xml:space="preserve">примерной  программы  </w:t>
      </w:r>
      <w:r w:rsidRPr="00FE4C7A">
        <w:rPr>
          <w:rFonts w:ascii="Times New Roman" w:eastAsia="Times New Roman" w:hAnsi="Times New Roman"/>
          <w:lang w:val="tt-RU" w:eastAsia="ru-RU"/>
        </w:rPr>
        <w:t>“Примерная рабочая программа  учебного предмета «Родной (татарский язык» для общеобразовательных организаций с обучением на русском языке “</w:t>
      </w:r>
      <w:r w:rsidRPr="00FE4C7A">
        <w:rPr>
          <w:rFonts w:ascii="Times New Roman" w:eastAsia="Times New Roman" w:hAnsi="Times New Roman"/>
          <w:lang w:eastAsia="ru-RU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FE4C7A">
        <w:rPr>
          <w:rFonts w:ascii="Times New Roman" w:eastAsia="Times New Roman" w:hAnsi="Times New Roman"/>
          <w:lang w:val="tt-RU" w:eastAsia="ru-RU"/>
        </w:rPr>
        <w:t>16 мая</w:t>
      </w:r>
      <w:r w:rsidRPr="00FE4C7A">
        <w:rPr>
          <w:rFonts w:ascii="Times New Roman" w:eastAsia="Times New Roman" w:hAnsi="Times New Roman"/>
          <w:lang w:eastAsia="ru-RU"/>
        </w:rPr>
        <w:t xml:space="preserve"> 2017 г. № 2/17) </w:t>
      </w:r>
    </w:p>
    <w:p w:rsidR="00C512A2" w:rsidRPr="00C512A2" w:rsidRDefault="00C512A2" w:rsidP="00C512A2">
      <w:pPr>
        <w:jc w:val="both"/>
        <w:rPr>
          <w:rFonts w:ascii="Times New Roman" w:eastAsia="Calibri" w:hAnsi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245"/>
        <w:gridCol w:w="2410"/>
      </w:tblGrid>
      <w:tr w:rsidR="00C512A2" w:rsidRPr="00C512A2" w:rsidTr="00BE3897">
        <w:tc>
          <w:tcPr>
            <w:tcW w:w="1701" w:type="dxa"/>
          </w:tcPr>
          <w:p w:rsidR="00C512A2" w:rsidRPr="00C512A2" w:rsidRDefault="00C512A2" w:rsidP="00281EF5">
            <w:pPr>
              <w:contextualSpacing/>
              <w:jc w:val="center"/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</w:pPr>
            <w:r w:rsidRPr="00C512A2"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  <w:t>Класс</w:t>
            </w:r>
          </w:p>
        </w:tc>
        <w:tc>
          <w:tcPr>
            <w:tcW w:w="5245" w:type="dxa"/>
          </w:tcPr>
          <w:p w:rsidR="00C512A2" w:rsidRPr="00C512A2" w:rsidRDefault="00C512A2" w:rsidP="005A4823">
            <w:pPr>
              <w:contextualSpacing/>
              <w:jc w:val="center"/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</w:pPr>
            <w:r w:rsidRPr="00C512A2"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  <w:t>Учебники</w:t>
            </w:r>
          </w:p>
        </w:tc>
        <w:tc>
          <w:tcPr>
            <w:tcW w:w="2410" w:type="dxa"/>
          </w:tcPr>
          <w:p w:rsidR="00C512A2" w:rsidRPr="00C512A2" w:rsidRDefault="00C512A2" w:rsidP="00C512A2">
            <w:pPr>
              <w:contextualSpacing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C512A2"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  <w:t>Издательство</w:t>
            </w:r>
          </w:p>
        </w:tc>
      </w:tr>
      <w:tr w:rsidR="00C512A2" w:rsidRPr="00C512A2" w:rsidTr="00BE3897">
        <w:tc>
          <w:tcPr>
            <w:tcW w:w="1701" w:type="dxa"/>
          </w:tcPr>
          <w:p w:rsidR="00C512A2" w:rsidRPr="00C512A2" w:rsidRDefault="00C512A2" w:rsidP="00281EF5">
            <w:pPr>
              <w:contextualSpacing/>
              <w:jc w:val="center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C512A2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245" w:type="dxa"/>
          </w:tcPr>
          <w:p w:rsidR="00C512A2" w:rsidRPr="00C512A2" w:rsidRDefault="00C512A2" w:rsidP="005A4823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12A2">
              <w:rPr>
                <w:rFonts w:ascii="Times New Roman" w:eastAsia="Times New Roman" w:hAnsi="Times New Roman"/>
                <w:lang w:val="tt-RU" w:eastAsia="ru-RU"/>
              </w:rPr>
              <w:t>Х</w:t>
            </w:r>
            <w:r w:rsidR="00BE3897">
              <w:rPr>
                <w:rFonts w:ascii="Times New Roman" w:eastAsia="Times New Roman" w:hAnsi="Times New Roman"/>
                <w:lang w:val="tt-RU" w:eastAsia="ru-RU"/>
              </w:rPr>
              <w:t>а</w:t>
            </w:r>
            <w:r w:rsidRPr="00C512A2">
              <w:rPr>
                <w:rFonts w:ascii="Times New Roman" w:eastAsia="Times New Roman" w:hAnsi="Times New Roman"/>
                <w:lang w:val="tt-RU" w:eastAsia="ru-RU"/>
              </w:rPr>
              <w:t>йдарова Р.З.</w:t>
            </w:r>
            <w:r w:rsidR="005A4823">
              <w:rPr>
                <w:rFonts w:ascii="Times New Roman" w:eastAsia="Times New Roman" w:hAnsi="Times New Roman"/>
                <w:lang w:val="tt-RU" w:eastAsia="ru-RU"/>
              </w:rPr>
              <w:t xml:space="preserve">, </w:t>
            </w:r>
            <w:r w:rsidR="003D6240">
              <w:rPr>
                <w:rFonts w:ascii="Times New Roman" w:eastAsia="Times New Roman" w:hAnsi="Times New Roman"/>
                <w:lang w:val="tt-RU" w:eastAsia="ru-RU"/>
              </w:rPr>
              <w:t>Ахметзянова</w:t>
            </w:r>
            <w:r w:rsidR="005A4823">
              <w:rPr>
                <w:rFonts w:ascii="Times New Roman" w:eastAsia="Times New Roman" w:hAnsi="Times New Roman"/>
                <w:lang w:val="tt-RU" w:eastAsia="ru-RU"/>
              </w:rPr>
              <w:t xml:space="preserve"> Г.М. </w:t>
            </w:r>
            <w:r w:rsidR="0040629F">
              <w:rPr>
                <w:rFonts w:ascii="Times New Roman" w:eastAsia="Times New Roman" w:hAnsi="Times New Roman"/>
                <w:lang w:val="tt-RU" w:eastAsia="ru-RU"/>
              </w:rPr>
              <w:t xml:space="preserve">Татарский язык. 10 класс,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lang w:val="tt-RU" w:eastAsia="ru-RU"/>
              </w:rPr>
              <w:t>2020</w:t>
            </w:r>
          </w:p>
        </w:tc>
        <w:tc>
          <w:tcPr>
            <w:tcW w:w="2410" w:type="dxa"/>
          </w:tcPr>
          <w:p w:rsidR="00C512A2" w:rsidRPr="00C512A2" w:rsidRDefault="00C512A2" w:rsidP="00C512A2">
            <w:pPr>
              <w:contextualSpacing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Татармультфильм</w:t>
            </w:r>
          </w:p>
        </w:tc>
      </w:tr>
      <w:tr w:rsidR="00C512A2" w:rsidRPr="00C512A2" w:rsidTr="00BE3897">
        <w:tc>
          <w:tcPr>
            <w:tcW w:w="1701" w:type="dxa"/>
          </w:tcPr>
          <w:p w:rsidR="00C512A2" w:rsidRPr="00C512A2" w:rsidRDefault="00C512A2" w:rsidP="00281EF5">
            <w:pPr>
              <w:contextualSpacing/>
              <w:jc w:val="center"/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</w:pPr>
            <w:r w:rsidRPr="00C512A2">
              <w:rPr>
                <w:rFonts w:ascii="Times New Roman" w:eastAsia="Times New Roman" w:hAnsi="Times New Roman"/>
                <w:shd w:val="clear" w:color="auto" w:fill="FFFFFF"/>
                <w:lang w:val="tt-RU" w:eastAsia="ru-RU"/>
              </w:rPr>
              <w:t>11</w:t>
            </w:r>
          </w:p>
        </w:tc>
        <w:tc>
          <w:tcPr>
            <w:tcW w:w="5245" w:type="dxa"/>
          </w:tcPr>
          <w:p w:rsidR="00C512A2" w:rsidRPr="00C512A2" w:rsidRDefault="003D6240" w:rsidP="005A4823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Х</w:t>
            </w:r>
            <w:r w:rsidR="00BE3897">
              <w:rPr>
                <w:rFonts w:ascii="Times New Roman" w:eastAsia="Times New Roman" w:hAnsi="Times New Roman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lang w:val="tt-RU" w:eastAsia="ru-RU"/>
              </w:rPr>
              <w:t>йдарова Р.З.,</w:t>
            </w:r>
            <w:r w:rsidR="005A4823">
              <w:rPr>
                <w:rFonts w:ascii="Times New Roman" w:eastAsia="Times New Roman" w:hAnsi="Times New Roman"/>
                <w:lang w:val="tt-RU" w:eastAsia="ru-RU"/>
              </w:rPr>
              <w:t xml:space="preserve"> Ахметзянова Г.М</w:t>
            </w:r>
            <w:r>
              <w:rPr>
                <w:rFonts w:ascii="Times New Roman" w:eastAsia="Times New Roman" w:hAnsi="Times New Roman"/>
                <w:lang w:val="tt-RU" w:eastAsia="ru-RU"/>
              </w:rPr>
              <w:t xml:space="preserve">  Татарский язык.11 класс,</w:t>
            </w:r>
            <w:r w:rsidR="0040629F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tt-RU" w:eastAsia="ru-RU"/>
              </w:rPr>
              <w:t>2020</w:t>
            </w:r>
            <w:r w:rsidR="00C512A2" w:rsidRPr="00C512A2">
              <w:rPr>
                <w:rFonts w:ascii="Times New Roman" w:eastAsia="Times New Roman" w:hAnsi="Times New Roman"/>
                <w:lang w:val="tt-RU" w:eastAsia="ru-RU"/>
              </w:rPr>
              <w:t xml:space="preserve"> г.</w:t>
            </w:r>
          </w:p>
        </w:tc>
        <w:tc>
          <w:tcPr>
            <w:tcW w:w="2410" w:type="dxa"/>
          </w:tcPr>
          <w:p w:rsidR="00C512A2" w:rsidRPr="00C512A2" w:rsidRDefault="003D6240" w:rsidP="00C512A2">
            <w:pPr>
              <w:contextualSpacing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Татармультфильм</w:t>
            </w:r>
          </w:p>
        </w:tc>
      </w:tr>
    </w:tbl>
    <w:p w:rsidR="00C512A2" w:rsidRPr="00C512A2" w:rsidRDefault="00C512A2" w:rsidP="00C512A2">
      <w:pPr>
        <w:jc w:val="both"/>
        <w:rPr>
          <w:rFonts w:ascii="Times New Roman" w:eastAsia="Calibri" w:hAnsi="Times New Roman"/>
        </w:rPr>
      </w:pPr>
    </w:p>
    <w:p w:rsidR="00C512A2" w:rsidRPr="00C512A2" w:rsidRDefault="00C512A2" w:rsidP="00C512A2">
      <w:pPr>
        <w:jc w:val="both"/>
        <w:rPr>
          <w:rFonts w:ascii="Times New Roman" w:eastAsia="Calibri" w:hAnsi="Times New Roman"/>
        </w:rPr>
      </w:pPr>
      <w:r w:rsidRPr="00C512A2">
        <w:rPr>
          <w:rFonts w:ascii="Times New Roman" w:eastAsia="Calibri" w:hAnsi="Times New Roman"/>
        </w:rPr>
        <w:t xml:space="preserve">Рабочая программа рассчитана на </w:t>
      </w:r>
      <w:r w:rsidR="003D6240">
        <w:rPr>
          <w:rFonts w:ascii="Times New Roman" w:eastAsia="Calibri" w:hAnsi="Times New Roman"/>
        </w:rPr>
        <w:t>6</w:t>
      </w:r>
      <w:r w:rsidR="005A4823">
        <w:rPr>
          <w:rFonts w:ascii="Times New Roman" w:eastAsia="Calibri" w:hAnsi="Times New Roman"/>
        </w:rPr>
        <w:t>9</w:t>
      </w:r>
      <w:r w:rsidRPr="00C512A2">
        <w:rPr>
          <w:rFonts w:ascii="Times New Roman" w:eastAsia="Calibri" w:hAnsi="Times New Roman"/>
        </w:rPr>
        <w:t xml:space="preserve"> часов (в 10 классах по </w:t>
      </w:r>
      <w:r w:rsidR="003D6240">
        <w:rPr>
          <w:rFonts w:ascii="Times New Roman" w:eastAsia="Calibri" w:hAnsi="Times New Roman"/>
        </w:rPr>
        <w:t>3</w:t>
      </w:r>
      <w:r w:rsidR="00281EF5">
        <w:rPr>
          <w:rFonts w:ascii="Times New Roman" w:eastAsia="Calibri" w:hAnsi="Times New Roman"/>
        </w:rPr>
        <w:t xml:space="preserve">5 </w:t>
      </w:r>
      <w:r w:rsidRPr="00C512A2">
        <w:rPr>
          <w:rFonts w:ascii="Times New Roman" w:eastAsia="Calibri" w:hAnsi="Times New Roman"/>
        </w:rPr>
        <w:t>часов в год, в 11</w:t>
      </w:r>
      <w:r w:rsidR="003D6240">
        <w:rPr>
          <w:rFonts w:ascii="Times New Roman" w:eastAsia="Calibri" w:hAnsi="Times New Roman"/>
        </w:rPr>
        <w:t xml:space="preserve"> классе   - 3</w:t>
      </w:r>
      <w:r w:rsidR="00281EF5">
        <w:rPr>
          <w:rFonts w:ascii="Times New Roman" w:eastAsia="Calibri" w:hAnsi="Times New Roman"/>
        </w:rPr>
        <w:t>4</w:t>
      </w:r>
      <w:r w:rsidRPr="00C512A2">
        <w:rPr>
          <w:rFonts w:ascii="Times New Roman" w:eastAsia="Calibri" w:hAnsi="Times New Roman"/>
        </w:rPr>
        <w:t xml:space="preserve"> часа в год).</w:t>
      </w:r>
    </w:p>
    <w:p w:rsidR="00FE4C7A" w:rsidRPr="00FE4C7A" w:rsidRDefault="00FE4C7A" w:rsidP="00FE4C7A">
      <w:pPr>
        <w:rPr>
          <w:rFonts w:ascii="Times New Roman" w:eastAsia="Times New Roman" w:hAnsi="Times New Roman"/>
          <w:lang w:eastAsia="ru-RU"/>
        </w:rPr>
      </w:pPr>
    </w:p>
    <w:p w:rsidR="003D6240" w:rsidRDefault="003D6240" w:rsidP="002D7C86">
      <w:pPr>
        <w:keepNext/>
        <w:keepLines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bookmarkStart w:id="1" w:name="_Toc37334546"/>
      <w:bookmarkStart w:id="2" w:name="_Toc37780415"/>
      <w:bookmarkStart w:id="3" w:name="_Toc44796726"/>
      <w:bookmarkStart w:id="4" w:name="_Toc45714713"/>
      <w:r w:rsidRPr="002D7C86">
        <w:rPr>
          <w:rFonts w:ascii="Times New Roman" w:eastAsia="Times New Roman" w:hAnsi="Times New Roman"/>
          <w:b/>
          <w:bCs/>
          <w:lang w:eastAsia="ru-RU"/>
        </w:rPr>
        <w:t>Планируемые результаты</w:t>
      </w:r>
      <w:bookmarkEnd w:id="1"/>
      <w:bookmarkEnd w:id="2"/>
      <w:r w:rsidRPr="002D7C86">
        <w:rPr>
          <w:rFonts w:ascii="Times New Roman" w:eastAsia="Times New Roman" w:hAnsi="Times New Roman"/>
          <w:b/>
          <w:bCs/>
          <w:lang w:eastAsia="ru-RU"/>
        </w:rPr>
        <w:t xml:space="preserve"> </w:t>
      </w:r>
      <w:bookmarkStart w:id="5" w:name="_Toc37334547"/>
      <w:r w:rsidRPr="002D7C86">
        <w:rPr>
          <w:rFonts w:ascii="Times New Roman" w:eastAsia="Times New Roman" w:hAnsi="Times New Roman"/>
          <w:b/>
          <w:bCs/>
          <w:lang w:eastAsia="ru-RU"/>
        </w:rPr>
        <w:t>освоения учебного предмета</w:t>
      </w:r>
      <w:bookmarkEnd w:id="3"/>
      <w:bookmarkEnd w:id="4"/>
      <w:bookmarkEnd w:id="5"/>
    </w:p>
    <w:p w:rsidR="002D7C86" w:rsidRPr="002D7C86" w:rsidRDefault="002D7C86" w:rsidP="002D7C86">
      <w:pPr>
        <w:keepNext/>
        <w:keepLines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:rsidR="002D7C86" w:rsidRPr="002D7C86" w:rsidRDefault="002D7C86" w:rsidP="002D7C86">
      <w:pPr>
        <w:ind w:left="-15" w:right="14" w:firstLine="723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Основное содержание обучения родному (татарскому) языку направлено на формирование коммуникативной, лингвистической и социокультурной компетенций учащихся.  Основными </w:t>
      </w:r>
      <w:r w:rsidRPr="009E3C85">
        <w:rPr>
          <w:rFonts w:ascii="Times New Roman" w:hAnsi="Times New Roman"/>
        </w:rPr>
        <w:t>целями и задачами</w:t>
      </w:r>
      <w:r w:rsidRPr="002D7C86">
        <w:rPr>
          <w:rFonts w:ascii="Times New Roman" w:hAnsi="Times New Roman"/>
        </w:rPr>
        <w:t xml:space="preserve"> изучения </w:t>
      </w:r>
      <w:r w:rsidR="009E3C85">
        <w:rPr>
          <w:rFonts w:ascii="Times New Roman" w:hAnsi="Times New Roman"/>
        </w:rPr>
        <w:t>родного</w:t>
      </w:r>
      <w:r w:rsidRPr="002D7C86">
        <w:rPr>
          <w:rFonts w:ascii="Times New Roman" w:hAnsi="Times New Roman"/>
        </w:rPr>
        <w:t xml:space="preserve"> языка являются: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>формирование коммуникативной компетенции в основных видах речевой деятельности (</w:t>
      </w:r>
      <w:proofErr w:type="spellStart"/>
      <w:r w:rsidRPr="002D7C86">
        <w:rPr>
          <w:rFonts w:ascii="Times New Roman" w:hAnsi="Times New Roman"/>
        </w:rPr>
        <w:t>аудирование</w:t>
      </w:r>
      <w:proofErr w:type="spellEnd"/>
      <w:r w:rsidRPr="002D7C86">
        <w:rPr>
          <w:rFonts w:ascii="Times New Roman" w:hAnsi="Times New Roman"/>
        </w:rPr>
        <w:t xml:space="preserve">, говорение, чтение, письмо) в ограниченном круге типичных ситуаций и сфер общения, т.е. </w:t>
      </w:r>
      <w:r w:rsidR="00281EF5" w:rsidRPr="002D7C86">
        <w:rPr>
          <w:rFonts w:ascii="Times New Roman" w:hAnsi="Times New Roman"/>
        </w:rPr>
        <w:t>способности и готовности,</w:t>
      </w:r>
      <w:r w:rsidRPr="002D7C86">
        <w:rPr>
          <w:rFonts w:ascii="Times New Roman" w:hAnsi="Times New Roman"/>
        </w:rPr>
        <w:t xml:space="preserve"> учащихся общаться на татарском языке с учетом речевых возможностей и потребностей в устной и письменной формах;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</w:t>
      </w:r>
    </w:p>
    <w:p w:rsidR="002D7C86" w:rsidRPr="002D7C86" w:rsidRDefault="002D7C86" w:rsidP="002D7C86">
      <w:pPr>
        <w:spacing w:after="33"/>
        <w:ind w:left="-15" w:right="14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самореализации; 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развитие личности школьника, его мыслительных, познавательных, речевых способностей, развитие мотивации к дальнейшему овладению татарским языком;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диалоге; 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развитое моральное сознание и компетентность в решении моральных проблем на основе личностного выбора, сформированность нравственных чувств и нравственного поведения, осознанного и ответственного отношения к собственным поступкам;  </w:t>
      </w:r>
    </w:p>
    <w:p w:rsidR="002D7C86" w:rsidRPr="002D7C86" w:rsidRDefault="002D7C86" w:rsidP="002D7C86">
      <w:pPr>
        <w:numPr>
          <w:ilvl w:val="0"/>
          <w:numId w:val="22"/>
        </w:numPr>
        <w:tabs>
          <w:tab w:val="left" w:pos="993"/>
        </w:tabs>
        <w:spacing w:after="11"/>
        <w:ind w:right="14" w:firstLine="426"/>
        <w:jc w:val="both"/>
        <w:rPr>
          <w:rFonts w:ascii="Times New Roman" w:hAnsi="Times New Roman"/>
        </w:rPr>
      </w:pPr>
      <w:r w:rsidRPr="002D7C86">
        <w:rPr>
          <w:rFonts w:ascii="Times New Roman" w:hAnsi="Times New Roman"/>
        </w:rPr>
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 сформированность ценности здорового и безопасного образа жизни. </w:t>
      </w:r>
    </w:p>
    <w:p w:rsidR="003D6240" w:rsidRPr="004514B6" w:rsidRDefault="003D6240" w:rsidP="004514B6">
      <w:pPr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lang w:eastAsia="ru-RU"/>
        </w:rPr>
        <w:t xml:space="preserve">         В результате изучения предмета «Родной (татарский) язык» на уровне среднего общего образования у выпускника будут сформированы личностные, метапредметные и предметные результаты.</w:t>
      </w:r>
    </w:p>
    <w:p w:rsidR="00DD29B4" w:rsidRDefault="00DD29B4" w:rsidP="004514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4F670C" w:rsidRPr="004514B6" w:rsidRDefault="003747A5" w:rsidP="004514B6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Л</w:t>
      </w:r>
      <w:r w:rsidR="004F670C" w:rsidRPr="004514B6">
        <w:rPr>
          <w:rFonts w:ascii="Times New Roman" w:eastAsia="Times New Roman" w:hAnsi="Times New Roman"/>
          <w:b/>
          <w:lang w:eastAsia="ru-RU"/>
        </w:rPr>
        <w:t>ичностны</w:t>
      </w:r>
      <w:r>
        <w:rPr>
          <w:rFonts w:ascii="Times New Roman" w:eastAsia="Times New Roman" w:hAnsi="Times New Roman"/>
          <w:b/>
          <w:lang w:eastAsia="ru-RU"/>
        </w:rPr>
        <w:t>е</w:t>
      </w:r>
      <w:r w:rsidR="004F670C" w:rsidRPr="004514B6">
        <w:rPr>
          <w:rFonts w:ascii="Times New Roman" w:eastAsia="Times New Roman" w:hAnsi="Times New Roman"/>
          <w:b/>
          <w:lang w:eastAsia="ru-RU"/>
        </w:rPr>
        <w:t xml:space="preserve"> результат</w:t>
      </w:r>
      <w:r>
        <w:rPr>
          <w:rFonts w:ascii="Times New Roman" w:eastAsia="Times New Roman" w:hAnsi="Times New Roman"/>
          <w:b/>
          <w:lang w:eastAsia="ru-RU"/>
        </w:rPr>
        <w:t>ы</w:t>
      </w:r>
      <w:r w:rsidR="004F670C" w:rsidRPr="004514B6">
        <w:rPr>
          <w:rFonts w:ascii="Times New Roman" w:eastAsia="Times New Roman" w:hAnsi="Times New Roman"/>
          <w:b/>
          <w:lang w:eastAsia="ru-RU"/>
        </w:rPr>
        <w:t xml:space="preserve">: </w:t>
      </w:r>
    </w:p>
    <w:p w:rsidR="004F670C" w:rsidRPr="004514B6" w:rsidRDefault="004F670C" w:rsidP="004514B6">
      <w:pPr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lang w:eastAsia="ru-RU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4F670C" w:rsidRPr="004514B6" w:rsidRDefault="004F670C" w:rsidP="004514B6">
      <w:pPr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lang w:eastAsia="ru-RU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4514B6">
        <w:rPr>
          <w:rFonts w:ascii="Times New Roman" w:eastAsia="Times New Roman" w:hAnsi="Times New Roman"/>
          <w:lang w:val="tt-RU" w:eastAsia="ru-RU"/>
        </w:rPr>
        <w:t>с</w:t>
      </w:r>
      <w:r w:rsidRPr="004514B6">
        <w:rPr>
          <w:rFonts w:ascii="Times New Roman" w:eastAsia="Times New Roman" w:hAnsi="Times New Roman"/>
          <w:lang w:eastAsia="ru-RU"/>
        </w:rPr>
        <w:t>формирован</w:t>
      </w:r>
      <w:r w:rsidRPr="004514B6">
        <w:rPr>
          <w:rFonts w:ascii="Times New Roman" w:eastAsia="Times New Roman" w:hAnsi="Times New Roman"/>
          <w:lang w:val="tt-RU" w:eastAsia="ru-RU"/>
        </w:rPr>
        <w:t>ность</w:t>
      </w:r>
      <w:r w:rsidRPr="004514B6">
        <w:rPr>
          <w:rFonts w:ascii="Times New Roman" w:eastAsia="Times New Roman" w:hAnsi="Times New Roman"/>
          <w:lang w:eastAsia="ru-RU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4F670C" w:rsidRPr="004514B6" w:rsidRDefault="004F670C" w:rsidP="004514B6">
      <w:pPr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lang w:eastAsia="ru-RU"/>
        </w:rPr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F670C" w:rsidRPr="004514B6" w:rsidRDefault="004F670C" w:rsidP="004514B6">
      <w:pPr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lang w:eastAsia="ru-RU"/>
        </w:rPr>
        <w:t xml:space="preserve"> сформированность ценности здорового и безопасного образа жизни.</w:t>
      </w:r>
    </w:p>
    <w:p w:rsidR="004F670C" w:rsidRPr="004514B6" w:rsidRDefault="004F670C" w:rsidP="004514B6">
      <w:pPr>
        <w:ind w:firstLine="567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Метапредметны</w:t>
      </w:r>
      <w:r w:rsidR="003747A5">
        <w:rPr>
          <w:rFonts w:ascii="Times New Roman" w:eastAsia="Times New Roman" w:hAnsi="Times New Roman"/>
          <w:b/>
          <w:lang w:eastAsia="ru-RU"/>
        </w:rPr>
        <w:t>е</w:t>
      </w:r>
      <w:r w:rsidRPr="004514B6">
        <w:rPr>
          <w:rFonts w:ascii="Times New Roman" w:eastAsia="Times New Roman" w:hAnsi="Times New Roman"/>
          <w:b/>
          <w:lang w:eastAsia="ru-RU"/>
        </w:rPr>
        <w:t xml:space="preserve"> результат</w:t>
      </w:r>
      <w:r w:rsidR="003747A5">
        <w:rPr>
          <w:rFonts w:ascii="Times New Roman" w:eastAsia="Times New Roman" w:hAnsi="Times New Roman"/>
          <w:b/>
          <w:lang w:eastAsia="ru-RU"/>
        </w:rPr>
        <w:t xml:space="preserve">ы </w:t>
      </w:r>
      <w:r w:rsidRPr="004514B6">
        <w:rPr>
          <w:rFonts w:ascii="Times New Roman" w:eastAsia="Times New Roman" w:hAnsi="Times New Roman"/>
          <w:b/>
          <w:lang w:eastAsia="ru-RU"/>
        </w:rPr>
        <w:t xml:space="preserve"> обучения:</w:t>
      </w:r>
    </w:p>
    <w:p w:rsidR="004F670C" w:rsidRPr="004514B6" w:rsidRDefault="00BF7100" w:rsidP="00BF7100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-</w:t>
      </w:r>
      <w:r w:rsidR="004F670C" w:rsidRPr="004514B6">
        <w:rPr>
          <w:rFonts w:ascii="Times New Roman" w:eastAsia="Times New Roman" w:hAnsi="Times New Roman"/>
          <w:lang w:eastAsia="ru-RU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="004F670C" w:rsidRPr="004514B6">
        <w:rPr>
          <w:rFonts w:ascii="Times New Roman" w:eastAsia="Times New Roman" w:hAnsi="Times New Roman"/>
          <w:bCs/>
          <w:lang w:eastAsia="ru-RU"/>
        </w:rPr>
        <w:t>устанавливать</w:t>
      </w:r>
      <w:r w:rsidR="004F670C" w:rsidRPr="004514B6">
        <w:rPr>
          <w:rFonts w:ascii="Times New Roman" w:eastAsia="Times New Roman" w:hAnsi="Times New Roman"/>
          <w:lang w:eastAsia="ru-RU"/>
        </w:rPr>
        <w:t xml:space="preserve"> причинно-следственные связи; строить логическую цепь рассуждений;</w:t>
      </w:r>
    </w:p>
    <w:p w:rsidR="004F670C" w:rsidRPr="004514B6" w:rsidRDefault="00BF7100" w:rsidP="00BF7100">
      <w:pPr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- </w:t>
      </w:r>
      <w:r w:rsidR="004F670C" w:rsidRPr="004514B6">
        <w:rPr>
          <w:rFonts w:ascii="Times New Roman" w:eastAsia="Times New Roman" w:hAnsi="Times New Roman"/>
          <w:bCs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4F670C" w:rsidRPr="004514B6" w:rsidRDefault="00BF7100" w:rsidP="00BF7100">
      <w:pPr>
        <w:contextualSpacing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- </w:t>
      </w:r>
      <w:r w:rsidR="004F670C" w:rsidRPr="004514B6">
        <w:rPr>
          <w:rFonts w:ascii="Times New Roman" w:eastAsia="Times New Roman" w:hAnsi="Times New Roman"/>
          <w:bCs/>
          <w:lang w:eastAsia="ru-RU"/>
        </w:rPr>
        <w:t xml:space="preserve">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="004F670C" w:rsidRPr="004514B6">
        <w:rPr>
          <w:rFonts w:ascii="Times New Roman" w:eastAsia="Times New Roman" w:hAnsi="Times New Roman"/>
          <w:lang w:eastAsia="ru-RU"/>
        </w:rPr>
        <w:t xml:space="preserve">  </w:t>
      </w:r>
    </w:p>
    <w:p w:rsidR="004F670C" w:rsidRPr="004514B6" w:rsidRDefault="004F670C" w:rsidP="004514B6">
      <w:pPr>
        <w:widowControl w:val="0"/>
        <w:numPr>
          <w:ilvl w:val="0"/>
          <w:numId w:val="18"/>
        </w:numPr>
        <w:tabs>
          <w:tab w:val="left" w:pos="180"/>
        </w:tabs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4514B6">
        <w:rPr>
          <w:rFonts w:ascii="Times New Roman" w:eastAsia="Times New Roman" w:hAnsi="Times New Roman"/>
          <w:bCs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bCs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F670C" w:rsidRPr="004514B6" w:rsidRDefault="004F670C" w:rsidP="004514B6">
      <w:pPr>
        <w:widowControl w:val="0"/>
        <w:numPr>
          <w:ilvl w:val="0"/>
          <w:numId w:val="18"/>
        </w:numPr>
        <w:tabs>
          <w:tab w:val="left" w:pos="180"/>
        </w:tabs>
        <w:ind w:left="0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4514B6">
        <w:rPr>
          <w:rFonts w:ascii="Times New Roman" w:eastAsia="Times New Roman" w:hAnsi="Times New Roman"/>
          <w:bCs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bCs/>
          <w:lang w:eastAsia="ru-RU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4F670C" w:rsidRPr="004514B6" w:rsidRDefault="004F670C" w:rsidP="004514B6">
      <w:pPr>
        <w:widowControl w:val="0"/>
        <w:numPr>
          <w:ilvl w:val="0"/>
          <w:numId w:val="18"/>
        </w:numPr>
        <w:tabs>
          <w:tab w:val="left" w:pos="180"/>
        </w:tabs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4514B6">
        <w:rPr>
          <w:rFonts w:ascii="Times New Roman" w:eastAsia="Times New Roman" w:hAnsi="Times New Roman"/>
          <w:bCs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bCs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4514B6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4F670C" w:rsidRPr="004514B6" w:rsidRDefault="004F670C" w:rsidP="004514B6">
      <w:pPr>
        <w:tabs>
          <w:tab w:val="left" w:pos="993"/>
        </w:tabs>
        <w:jc w:val="both"/>
        <w:rPr>
          <w:rFonts w:ascii="Times New Roman" w:eastAsia="Times New Roman" w:hAnsi="Times New Roman"/>
          <w:bCs/>
          <w:lang w:eastAsia="ru-RU"/>
        </w:rPr>
      </w:pPr>
      <w:r w:rsidRPr="004514B6">
        <w:rPr>
          <w:rFonts w:ascii="Times New Roman" w:eastAsia="Times New Roman" w:hAnsi="Times New Roman"/>
          <w:bCs/>
          <w:lang w:eastAsia="ru-RU"/>
        </w:rPr>
        <w:t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4F670C" w:rsidRDefault="004F670C" w:rsidP="004514B6">
      <w:pPr>
        <w:tabs>
          <w:tab w:val="left" w:pos="993"/>
        </w:tabs>
        <w:jc w:val="both"/>
        <w:rPr>
          <w:rFonts w:ascii="Times New Roman" w:eastAsia="Times New Roman" w:hAnsi="Times New Roman"/>
          <w:bCs/>
          <w:lang w:eastAsia="ru-RU"/>
        </w:rPr>
      </w:pPr>
      <w:r w:rsidRPr="004514B6">
        <w:rPr>
          <w:rFonts w:ascii="Times New Roman" w:eastAsia="Times New Roman" w:hAnsi="Times New Roman"/>
          <w:bCs/>
          <w:lang w:eastAsia="ru-RU"/>
        </w:rPr>
        <w:t>- компетентность в использовании информационно-коммуникационных технологий.</w:t>
      </w:r>
    </w:p>
    <w:p w:rsidR="004514B6" w:rsidRPr="004514B6" w:rsidRDefault="004514B6" w:rsidP="004514B6">
      <w:pPr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Познавательные универсальные учебные действия</w:t>
      </w:r>
    </w:p>
    <w:p w:rsidR="004514B6" w:rsidRPr="003747A5" w:rsidRDefault="004514B6" w:rsidP="003747A5">
      <w:pPr>
        <w:jc w:val="both"/>
        <w:rPr>
          <w:rFonts w:ascii="Times New Roman" w:eastAsia="Times New Roman" w:hAnsi="Times New Roman"/>
          <w:b/>
          <w:lang w:eastAsia="ru-RU"/>
        </w:rPr>
      </w:pPr>
      <w:r w:rsidRPr="003747A5">
        <w:rPr>
          <w:rFonts w:ascii="Times New Roman" w:eastAsia="Times New Roman" w:hAnsi="Times New Roman"/>
          <w:b/>
          <w:lang w:eastAsia="ru-RU"/>
        </w:rPr>
        <w:t xml:space="preserve">Выпускник научится: 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4514B6" w:rsidRPr="003747A5" w:rsidRDefault="004514B6" w:rsidP="003747A5">
      <w:pPr>
        <w:suppressAutoHyphens/>
        <w:jc w:val="both"/>
        <w:rPr>
          <w:rFonts w:ascii="Times New Roman" w:eastAsia="Calibri" w:hAnsi="Times New Roman"/>
          <w:b/>
          <w:color w:val="000000"/>
          <w:u w:color="000000"/>
          <w:bdr w:val="nil"/>
          <w:lang w:eastAsia="ru-RU"/>
        </w:rPr>
      </w:pPr>
      <w:r w:rsidRPr="003747A5">
        <w:rPr>
          <w:rFonts w:ascii="Times New Roman" w:eastAsia="Calibri" w:hAnsi="Times New Roman"/>
          <w:b/>
          <w:color w:val="000000"/>
          <w:u w:color="000000"/>
          <w:bdr w:val="nil"/>
          <w:lang w:eastAsia="ru-RU"/>
        </w:rPr>
        <w:t>Выпускник получит возможность научиться:</w:t>
      </w:r>
    </w:p>
    <w:p w:rsidR="004514B6" w:rsidRPr="004514B6" w:rsidRDefault="004514B6" w:rsidP="004514B6">
      <w:pPr>
        <w:numPr>
          <w:ilvl w:val="0"/>
          <w:numId w:val="5"/>
        </w:numPr>
        <w:tabs>
          <w:tab w:val="left" w:leader="dot" w:pos="624"/>
        </w:tabs>
        <w:spacing w:after="200"/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iCs/>
          <w:color w:val="000000"/>
        </w:rPr>
        <w:t>осознанно и произвольно строить сообщения в устной и письменной форме;</w:t>
      </w:r>
    </w:p>
    <w:p w:rsidR="004514B6" w:rsidRPr="004514B6" w:rsidRDefault="004514B6" w:rsidP="004514B6">
      <w:pPr>
        <w:numPr>
          <w:ilvl w:val="0"/>
          <w:numId w:val="5"/>
        </w:numPr>
        <w:tabs>
          <w:tab w:val="left" w:leader="dot" w:pos="624"/>
        </w:tabs>
        <w:spacing w:after="200"/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iCs/>
          <w:color w:val="000000"/>
        </w:rPr>
        <w:t>осуществлять выбор наиболее эффективных способов решения задач в зависимости от конкретных условий;</w:t>
      </w:r>
    </w:p>
    <w:p w:rsidR="004514B6" w:rsidRPr="004514B6" w:rsidRDefault="004514B6" w:rsidP="004514B6">
      <w:pPr>
        <w:numPr>
          <w:ilvl w:val="0"/>
          <w:numId w:val="5"/>
        </w:numPr>
        <w:tabs>
          <w:tab w:val="left" w:leader="dot" w:pos="624"/>
        </w:tabs>
        <w:spacing w:after="200"/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iCs/>
          <w:color w:val="000000"/>
        </w:rPr>
        <w:lastRenderedPageBreak/>
        <w:t>строить логическое рассуждение, включающее установление причинно-следственных связей;</w:t>
      </w:r>
    </w:p>
    <w:p w:rsidR="004514B6" w:rsidRPr="004514B6" w:rsidRDefault="004514B6" w:rsidP="004514B6">
      <w:pPr>
        <w:numPr>
          <w:ilvl w:val="0"/>
          <w:numId w:val="5"/>
        </w:numPr>
        <w:tabs>
          <w:tab w:val="left" w:leader="dot" w:pos="624"/>
        </w:tabs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iCs/>
          <w:color w:val="000000"/>
        </w:rPr>
        <w:t>осуществлять расширенный поиск информации с использованием ресурсов библиотек и Интернета.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Коммуникативные универсальные учебные действия</w:t>
      </w:r>
    </w:p>
    <w:p w:rsidR="004514B6" w:rsidRPr="003747A5" w:rsidRDefault="004514B6" w:rsidP="003747A5">
      <w:pPr>
        <w:rPr>
          <w:rFonts w:ascii="Times New Roman" w:eastAsia="Times New Roman" w:hAnsi="Times New Roman"/>
          <w:b/>
          <w:lang w:eastAsia="ru-RU"/>
        </w:rPr>
      </w:pPr>
      <w:r w:rsidRPr="003747A5">
        <w:rPr>
          <w:rFonts w:ascii="Times New Roman" w:eastAsia="Times New Roman" w:hAnsi="Times New Roman"/>
          <w:b/>
          <w:lang w:eastAsia="ru-RU"/>
        </w:rPr>
        <w:t>Выпускник научится: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 д.);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514B6" w:rsidRPr="004514B6" w:rsidRDefault="004514B6" w:rsidP="004514B6">
      <w:pPr>
        <w:suppressAutoHyphens/>
        <w:ind w:firstLine="709"/>
        <w:jc w:val="both"/>
        <w:rPr>
          <w:rFonts w:ascii="Times New Roman" w:eastAsia="Calibri" w:hAnsi="Times New Roman"/>
          <w:u w:color="000000"/>
          <w:bdr w:val="nil"/>
          <w:lang w:eastAsia="ru-RU"/>
        </w:rPr>
      </w:pPr>
      <w:r w:rsidRPr="004514B6">
        <w:rPr>
          <w:rFonts w:ascii="Times New Roman" w:eastAsia="Calibri" w:hAnsi="Times New Roman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:rsidR="004514B6" w:rsidRPr="003747A5" w:rsidRDefault="004514B6" w:rsidP="003747A5">
      <w:pPr>
        <w:tabs>
          <w:tab w:val="left" w:leader="dot" w:pos="624"/>
        </w:tabs>
        <w:jc w:val="both"/>
        <w:rPr>
          <w:rFonts w:ascii="Times New Roman" w:eastAsia="Times New Roman" w:hAnsi="Times New Roman"/>
          <w:b/>
          <w:iCs/>
          <w:color w:val="000000"/>
          <w:lang w:eastAsia="ru-RU"/>
        </w:rPr>
      </w:pPr>
      <w:r w:rsidRPr="003747A5">
        <w:rPr>
          <w:rFonts w:ascii="Times New Roman" w:eastAsia="Times New Roman" w:hAnsi="Times New Roman"/>
          <w:b/>
          <w:color w:val="000000"/>
          <w:lang w:eastAsia="ru-RU"/>
        </w:rPr>
        <w:t>Выпускник получит возможность научиться:</w:t>
      </w:r>
    </w:p>
    <w:p w:rsidR="004514B6" w:rsidRPr="004514B6" w:rsidRDefault="004514B6" w:rsidP="004514B6">
      <w:pPr>
        <w:numPr>
          <w:ilvl w:val="0"/>
          <w:numId w:val="6"/>
        </w:numPr>
        <w:tabs>
          <w:tab w:val="left" w:leader="dot" w:pos="624"/>
        </w:tabs>
        <w:ind w:left="0" w:firstLine="709"/>
        <w:contextualSpacing/>
        <w:jc w:val="both"/>
        <w:rPr>
          <w:rFonts w:ascii="Times New Roman" w:eastAsia="Calibri" w:hAnsi="Times New Roman"/>
          <w:bCs/>
          <w:iCs/>
          <w:color w:val="000000"/>
        </w:rPr>
      </w:pPr>
      <w:r w:rsidRPr="004514B6">
        <w:rPr>
          <w:rFonts w:ascii="Times New Roman" w:eastAsia="Calibri" w:hAnsi="Times New Roman"/>
          <w:color w:val="000000"/>
        </w:rPr>
        <w:t>адекватно использовать речевые средства для эффективного решения разнообразных коммуникативных задач;</w:t>
      </w:r>
    </w:p>
    <w:p w:rsidR="004514B6" w:rsidRPr="004514B6" w:rsidRDefault="004514B6" w:rsidP="004514B6">
      <w:pPr>
        <w:numPr>
          <w:ilvl w:val="0"/>
          <w:numId w:val="6"/>
        </w:numPr>
        <w:tabs>
          <w:tab w:val="left" w:leader="dot" w:pos="624"/>
        </w:tabs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color w:val="000000"/>
        </w:rPr>
        <w:t>использовать речь для планирования и регуляции своей деятельности;</w:t>
      </w:r>
    </w:p>
    <w:p w:rsidR="004514B6" w:rsidRPr="004514B6" w:rsidRDefault="004514B6" w:rsidP="004514B6">
      <w:pPr>
        <w:numPr>
          <w:ilvl w:val="0"/>
          <w:numId w:val="6"/>
        </w:numPr>
        <w:tabs>
          <w:tab w:val="left" w:leader="dot" w:pos="624"/>
        </w:tabs>
        <w:ind w:left="0" w:firstLine="709"/>
        <w:contextualSpacing/>
        <w:jc w:val="both"/>
        <w:rPr>
          <w:rFonts w:ascii="Times New Roman" w:eastAsia="Calibri" w:hAnsi="Times New Roman"/>
          <w:iCs/>
          <w:color w:val="000000"/>
        </w:rPr>
      </w:pPr>
      <w:r w:rsidRPr="004514B6">
        <w:rPr>
          <w:rFonts w:ascii="Times New Roman" w:eastAsia="Calibri" w:hAnsi="Times New Roman"/>
          <w:color w:val="000000"/>
        </w:rPr>
        <w:t>учитывать разные мнения и интересы и обосновывать собственную позицию.</w:t>
      </w:r>
    </w:p>
    <w:p w:rsidR="004514B6" w:rsidRDefault="00281EF5" w:rsidP="004514B6">
      <w:pPr>
        <w:tabs>
          <w:tab w:val="left" w:pos="993"/>
        </w:tabs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ab/>
      </w:r>
      <w:r w:rsidRPr="00281EF5">
        <w:rPr>
          <w:rFonts w:ascii="Times New Roman" w:eastAsia="Times New Roman" w:hAnsi="Times New Roman"/>
          <w:b/>
          <w:lang w:eastAsia="ru-RU"/>
        </w:rPr>
        <w:t xml:space="preserve">Предметные результаты </w:t>
      </w:r>
      <w:r w:rsidRPr="00281EF5">
        <w:rPr>
          <w:rFonts w:ascii="Times New Roman" w:eastAsia="Times New Roman" w:hAnsi="Times New Roman"/>
          <w:lang w:eastAsia="ru-RU"/>
        </w:rPr>
        <w:t xml:space="preserve">обучения </w:t>
      </w:r>
      <w:r>
        <w:rPr>
          <w:rFonts w:ascii="Times New Roman" w:eastAsia="Times New Roman" w:hAnsi="Times New Roman"/>
          <w:lang w:eastAsia="ru-RU"/>
        </w:rPr>
        <w:t xml:space="preserve">родному (татарскому) </w:t>
      </w:r>
      <w:r w:rsidRPr="00281EF5">
        <w:rPr>
          <w:rFonts w:ascii="Times New Roman" w:eastAsia="Times New Roman" w:hAnsi="Times New Roman"/>
          <w:lang w:eastAsia="ru-RU"/>
        </w:rPr>
        <w:t xml:space="preserve">языку по каждой изучаемой теме приводятся в тематическом планировании в графе характеристика основных видов деятельности учащихся.  </w:t>
      </w:r>
    </w:p>
    <w:p w:rsidR="00281EF5" w:rsidRPr="004514B6" w:rsidRDefault="00281EF5" w:rsidP="004514B6">
      <w:pPr>
        <w:tabs>
          <w:tab w:val="left" w:pos="993"/>
        </w:tabs>
        <w:jc w:val="both"/>
        <w:rPr>
          <w:rFonts w:ascii="Times New Roman" w:eastAsia="Times New Roman" w:hAnsi="Times New Roman"/>
          <w:lang w:eastAsia="ru-RU"/>
        </w:rPr>
      </w:pPr>
    </w:p>
    <w:p w:rsidR="004514B6" w:rsidRPr="004514B6" w:rsidRDefault="004514B6" w:rsidP="004514B6">
      <w:pPr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По видам речевой деятельности предусматриваются следующие результаты:</w:t>
      </w:r>
    </w:p>
    <w:p w:rsidR="004514B6" w:rsidRPr="004514B6" w:rsidRDefault="004514B6" w:rsidP="004514B6">
      <w:pPr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в говорении</w:t>
      </w:r>
    </w:p>
    <w:p w:rsidR="004514B6" w:rsidRPr="004514B6" w:rsidRDefault="004514B6" w:rsidP="004514B6">
      <w:pPr>
        <w:jc w:val="both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>диалогическая речь:</w:t>
      </w:r>
    </w:p>
    <w:p w:rsidR="004F670C" w:rsidRPr="004514B6" w:rsidRDefault="004514B6" w:rsidP="004514B6">
      <w:pPr>
        <w:jc w:val="both"/>
        <w:rPr>
          <w:rFonts w:ascii="Times New Roman" w:eastAsia="Times New Roman" w:hAnsi="Times New Roman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- </w:t>
      </w:r>
      <w:r w:rsidR="004F670C" w:rsidRPr="004514B6">
        <w:rPr>
          <w:rFonts w:ascii="Times New Roman" w:eastAsia="Times New Roman" w:hAnsi="Times New Roman"/>
          <w:lang w:val="tt-RU" w:eastAsia="ru-RU"/>
        </w:rPr>
        <w:t>умение строить</w:t>
      </w:r>
      <w:r w:rsidR="004F670C" w:rsidRPr="004514B6">
        <w:rPr>
          <w:rFonts w:ascii="Times New Roman" w:eastAsia="Times New Roman" w:hAnsi="Times New Roman"/>
          <w:color w:val="FF0000"/>
          <w:lang w:val="tt-RU" w:eastAsia="ru-RU"/>
        </w:rPr>
        <w:t xml:space="preserve"> </w:t>
      </w:r>
      <w:r w:rsidR="004F670C" w:rsidRPr="004514B6">
        <w:rPr>
          <w:rFonts w:ascii="Times New Roman" w:eastAsia="Times New Roman" w:hAnsi="Times New Roman"/>
          <w:lang w:val="tt-RU" w:eastAsia="ru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выражать просьбу помочь, сделать что-либо;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выражать несогласие, отвергать просьбу;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предлагать сотрудничество;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составлять модели общения с собеседником с использованием этикетных выражений;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проводить беседу по предложенной ситуации с помощью опорной схемы. </w:t>
      </w:r>
    </w:p>
    <w:p w:rsidR="004F670C" w:rsidRPr="004514B6" w:rsidRDefault="004F670C" w:rsidP="004514B6">
      <w:pPr>
        <w:ind w:firstLine="567"/>
        <w:rPr>
          <w:rFonts w:ascii="Times New Roman" w:eastAsia="Times New Roman" w:hAnsi="Times New Roman"/>
          <w:b/>
          <w:lang w:val="tt-RU" w:eastAsia="ru-RU"/>
        </w:rPr>
      </w:pPr>
      <w:r w:rsidRPr="004514B6">
        <w:rPr>
          <w:rFonts w:ascii="Times New Roman" w:eastAsia="Times New Roman" w:hAnsi="Times New Roman"/>
          <w:b/>
          <w:lang w:val="tt-RU" w:eastAsia="ru-RU"/>
        </w:rPr>
        <w:t xml:space="preserve">в монологической речи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продолжить пересказ текста;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рассказывать, видоизменив текст;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составлять рассказ по предложенной теме, соблюдая последовател</w:t>
      </w:r>
      <w:r w:rsidRPr="004514B6">
        <w:rPr>
          <w:rFonts w:ascii="Times New Roman" w:eastAsia="Times New Roman" w:hAnsi="Times New Roman"/>
          <w:lang w:eastAsia="ru-RU"/>
        </w:rPr>
        <w:t>ь</w:t>
      </w:r>
      <w:r w:rsidRPr="004514B6">
        <w:rPr>
          <w:rFonts w:ascii="Times New Roman" w:eastAsia="Times New Roman" w:hAnsi="Times New Roman"/>
          <w:lang w:val="tt-RU" w:eastAsia="ru-RU"/>
        </w:rPr>
        <w:t xml:space="preserve">ность;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выразительно рассказывать наизусть стихотворения;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подготовить сообщение о новостях;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защитить проект по предложенной теме; </w:t>
      </w:r>
    </w:p>
    <w:p w:rsidR="004F670C" w:rsidRDefault="004F670C" w:rsidP="005A4823">
      <w:pPr>
        <w:numPr>
          <w:ilvl w:val="0"/>
          <w:numId w:val="21"/>
        </w:numPr>
        <w:ind w:left="284" w:hanging="284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подготовить презентацию.</w:t>
      </w:r>
    </w:p>
    <w:p w:rsidR="004F670C" w:rsidRPr="004514B6" w:rsidRDefault="004F670C" w:rsidP="004514B6">
      <w:pPr>
        <w:ind w:firstLine="567"/>
        <w:rPr>
          <w:rFonts w:ascii="Times New Roman" w:eastAsia="Times New Roman" w:hAnsi="Times New Roman"/>
          <w:b/>
          <w:lang w:val="tt-RU" w:eastAsia="ru-RU"/>
        </w:rPr>
      </w:pPr>
      <w:r w:rsidRPr="004514B6">
        <w:rPr>
          <w:rFonts w:ascii="Times New Roman" w:eastAsia="Times New Roman" w:hAnsi="Times New Roman"/>
          <w:b/>
          <w:lang w:val="tt-RU" w:eastAsia="ru-RU"/>
        </w:rPr>
        <w:t xml:space="preserve">в аудировании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>понимать на слух речь</w:t>
      </w:r>
      <w:r w:rsidRPr="004514B6">
        <w:rPr>
          <w:rFonts w:ascii="Times New Roman" w:eastAsia="Times New Roman" w:hAnsi="Times New Roman"/>
          <w:lang w:eastAsia="ru-RU"/>
        </w:rPr>
        <w:t xml:space="preserve"> учителя и </w:t>
      </w:r>
      <w:r w:rsidRPr="004514B6">
        <w:rPr>
          <w:rFonts w:ascii="Times New Roman" w:eastAsia="Times New Roman" w:hAnsi="Times New Roman"/>
          <w:lang w:val="tt-RU" w:eastAsia="ru-RU"/>
        </w:rPr>
        <w:t xml:space="preserve"> одноклассников при участии в беседе, объяснять им свое мнение;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lastRenderedPageBreak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4F670C" w:rsidRPr="004514B6" w:rsidRDefault="004F670C" w:rsidP="004514B6">
      <w:pPr>
        <w:ind w:firstLine="567"/>
        <w:rPr>
          <w:rFonts w:ascii="Times New Roman" w:eastAsia="Times New Roman" w:hAnsi="Times New Roman"/>
          <w:b/>
          <w:lang w:val="tt-RU" w:eastAsia="ru-RU"/>
        </w:rPr>
      </w:pPr>
      <w:r w:rsidRPr="004514B6">
        <w:rPr>
          <w:rFonts w:ascii="Times New Roman" w:eastAsia="Times New Roman" w:hAnsi="Times New Roman"/>
          <w:b/>
          <w:lang w:val="tt-RU" w:eastAsia="ru-RU"/>
        </w:rPr>
        <w:t xml:space="preserve">в чтении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4F670C" w:rsidRPr="004514B6" w:rsidRDefault="004F670C" w:rsidP="005A4823">
      <w:pPr>
        <w:numPr>
          <w:ilvl w:val="0"/>
          <w:numId w:val="21"/>
        </w:numPr>
        <w:ind w:left="284" w:hanging="284"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4F670C" w:rsidRPr="004514B6" w:rsidRDefault="004F670C" w:rsidP="004514B6">
      <w:pPr>
        <w:ind w:firstLine="567"/>
        <w:rPr>
          <w:rFonts w:ascii="Times New Roman" w:eastAsia="Times New Roman" w:hAnsi="Times New Roman"/>
          <w:b/>
          <w:lang w:val="tt-RU" w:eastAsia="ru-RU"/>
        </w:rPr>
      </w:pPr>
      <w:r w:rsidRPr="004514B6">
        <w:rPr>
          <w:rFonts w:ascii="Times New Roman" w:eastAsia="Times New Roman" w:hAnsi="Times New Roman"/>
          <w:b/>
          <w:lang w:val="tt-RU" w:eastAsia="ru-RU"/>
        </w:rPr>
        <w:t xml:space="preserve">в письме </w:t>
      </w:r>
    </w:p>
    <w:p w:rsidR="004F670C" w:rsidRPr="004514B6" w:rsidRDefault="004F670C" w:rsidP="005A4823">
      <w:pPr>
        <w:ind w:left="426" w:hanging="426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>-</w:t>
      </w:r>
      <w:r w:rsidR="005A4823">
        <w:rPr>
          <w:rFonts w:ascii="Times New Roman" w:eastAsia="Times New Roman" w:hAnsi="Times New Roman"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lang w:val="tt-RU" w:eastAsia="ru-RU"/>
        </w:rPr>
        <w:t xml:space="preserve">умение правильно писать слова активного пользования, указанные в программе; </w:t>
      </w:r>
    </w:p>
    <w:p w:rsidR="004F670C" w:rsidRPr="004514B6" w:rsidRDefault="004F670C" w:rsidP="005A4823">
      <w:pPr>
        <w:ind w:left="142" w:hanging="142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>- умение письменно составлять диалоги различных моделей и рассказы по предложенной</w:t>
      </w:r>
      <w:r w:rsidR="005A4823">
        <w:rPr>
          <w:rFonts w:ascii="Times New Roman" w:eastAsia="Times New Roman" w:hAnsi="Times New Roman"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lang w:val="tt-RU" w:eastAsia="ru-RU"/>
        </w:rPr>
        <w:t xml:space="preserve">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4F670C" w:rsidRPr="004514B6" w:rsidRDefault="004F670C" w:rsidP="005A4823">
      <w:pPr>
        <w:ind w:left="426" w:hanging="426"/>
        <w:contextualSpacing/>
        <w:jc w:val="both"/>
        <w:rPr>
          <w:rFonts w:ascii="Times New Roman" w:eastAsia="Times New Roman" w:hAnsi="Times New Roman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 xml:space="preserve">- умение письменно выражать свои мысли по данной проблеме; </w:t>
      </w:r>
    </w:p>
    <w:p w:rsidR="004F670C" w:rsidRPr="004514B6" w:rsidRDefault="004F670C" w:rsidP="005A4823">
      <w:pPr>
        <w:ind w:left="426" w:hanging="426"/>
        <w:contextualSpacing/>
        <w:jc w:val="both"/>
        <w:rPr>
          <w:rFonts w:ascii="Times New Roman" w:eastAsia="Times New Roman" w:hAnsi="Times New Roman"/>
          <w:color w:val="FF0000"/>
          <w:lang w:val="tt-RU" w:eastAsia="ru-RU"/>
        </w:rPr>
      </w:pPr>
      <w:r w:rsidRPr="004514B6">
        <w:rPr>
          <w:rFonts w:ascii="Times New Roman" w:eastAsia="Times New Roman" w:hAnsi="Times New Roman"/>
          <w:lang w:val="tt-RU" w:eastAsia="ru-RU"/>
        </w:rPr>
        <w:t>- умение продолжить предложенный текст или видоизменить его.</w:t>
      </w:r>
    </w:p>
    <w:p w:rsidR="005A4823" w:rsidRDefault="005A4823" w:rsidP="005A4823">
      <w:pPr>
        <w:ind w:left="426" w:hanging="426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val="tt-RU" w:eastAsia="ru-RU"/>
        </w:rPr>
        <w:t xml:space="preserve"> </w:t>
      </w:r>
    </w:p>
    <w:p w:rsidR="005A4823" w:rsidRPr="004514B6" w:rsidRDefault="005A4823" w:rsidP="005A4823">
      <w:pPr>
        <w:widowControl w:val="0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4514B6">
        <w:rPr>
          <w:rFonts w:ascii="Times New Roman" w:eastAsia="Times New Roman" w:hAnsi="Times New Roman"/>
          <w:b/>
          <w:lang w:eastAsia="ru-RU"/>
        </w:rPr>
        <w:t xml:space="preserve">Лингвистические знания и навыки </w:t>
      </w:r>
    </w:p>
    <w:p w:rsidR="005A4823" w:rsidRPr="004514B6" w:rsidRDefault="005A4823" w:rsidP="005A4823">
      <w:pPr>
        <w:shd w:val="clear" w:color="auto" w:fill="FFFFFF"/>
        <w:tabs>
          <w:tab w:val="left" w:pos="142"/>
        </w:tabs>
        <w:ind w:firstLine="567"/>
        <w:jc w:val="both"/>
        <w:rPr>
          <w:rFonts w:ascii="Times New Roman" w:eastAsia="Times New Roman" w:hAnsi="Times New Roman"/>
          <w:b/>
          <w:i/>
          <w:noProof/>
          <w:color w:val="000000"/>
          <w:spacing w:val="1"/>
          <w:lang w:val="tt-RU" w:eastAsia="ru-RU"/>
        </w:rPr>
      </w:pPr>
      <w:r w:rsidRPr="004514B6">
        <w:rPr>
          <w:rFonts w:ascii="Times New Roman" w:eastAsia="Times New Roman" w:hAnsi="Times New Roman"/>
          <w:b/>
          <w:i/>
          <w:noProof/>
          <w:color w:val="000000"/>
          <w:spacing w:val="1"/>
          <w:lang w:val="tt-RU" w:eastAsia="ru-RU"/>
        </w:rPr>
        <w:t xml:space="preserve">Грамматика. </w:t>
      </w:r>
    </w:p>
    <w:p w:rsidR="005A4823" w:rsidRPr="004514B6" w:rsidRDefault="005A4823" w:rsidP="005A4823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/>
          <w:noProof/>
          <w:color w:val="000000"/>
          <w:spacing w:val="-1"/>
          <w:lang w:val="tt-RU" w:eastAsia="ru-RU"/>
        </w:rPr>
      </w:pPr>
      <w:r w:rsidRPr="004514B6">
        <w:rPr>
          <w:rFonts w:ascii="Times New Roman" w:eastAsia="Times New Roman" w:hAnsi="Times New Roman"/>
          <w:noProof/>
          <w:color w:val="000000"/>
          <w:spacing w:val="1"/>
          <w:lang w:val="tt-RU" w:eastAsia="ru-RU"/>
        </w:rPr>
        <w:t>Соответствие-несоответствие отдельных грамматических форм в татарском и русском языках</w:t>
      </w:r>
      <w:r w:rsidRPr="004514B6">
        <w:rPr>
          <w:rFonts w:ascii="Times New Roman" w:eastAsia="Times New Roman" w:hAnsi="Times New Roman"/>
          <w:noProof/>
          <w:color w:val="000000"/>
          <w:spacing w:val="7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4514B6">
        <w:rPr>
          <w:rFonts w:ascii="Times New Roman" w:eastAsia="Times New Roman" w:hAnsi="Times New Roman"/>
          <w:noProof/>
          <w:color w:val="000000"/>
          <w:spacing w:val="1"/>
          <w:lang w:val="tt-RU" w:eastAsia="ru-RU"/>
        </w:rPr>
        <w:t>; присутствие в татарском языке категории принадлежности существительных и выражение ее в русском языке</w:t>
      </w:r>
      <w:r w:rsidRPr="004514B6">
        <w:rPr>
          <w:rFonts w:ascii="Times New Roman" w:eastAsia="Times New Roman" w:hAnsi="Times New Roman"/>
          <w:noProof/>
          <w:color w:val="000000"/>
          <w:spacing w:val="3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4514B6">
        <w:rPr>
          <w:rFonts w:ascii="Times New Roman" w:eastAsia="Times New Roman" w:hAnsi="Times New Roman"/>
          <w:noProof/>
          <w:color w:val="000000"/>
          <w:spacing w:val="6"/>
          <w:lang w:val="tt-RU" w:eastAsia="ru-RU"/>
        </w:rPr>
        <w:t xml:space="preserve">; </w:t>
      </w:r>
      <w:r w:rsidRPr="004514B6">
        <w:rPr>
          <w:rFonts w:ascii="Times New Roman" w:eastAsia="Times New Roman" w:hAnsi="Times New Roman"/>
          <w:noProof/>
          <w:color w:val="000000"/>
          <w:spacing w:val="-1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4514B6">
        <w:rPr>
          <w:rFonts w:ascii="Times New Roman" w:eastAsia="Times New Roman" w:hAnsi="Times New Roman"/>
          <w:noProof/>
          <w:color w:val="000000"/>
          <w:spacing w:val="1"/>
          <w:lang w:val="tt-RU"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4514B6">
        <w:rPr>
          <w:rFonts w:ascii="Times New Roman" w:eastAsia="Times New Roman" w:hAnsi="Times New Roman"/>
          <w:noProof/>
          <w:color w:val="000000"/>
          <w:spacing w:val="10"/>
          <w:lang w:val="tt-RU" w:eastAsia="ru-RU"/>
        </w:rPr>
        <w:t xml:space="preserve">; </w:t>
      </w:r>
      <w:r w:rsidRPr="004514B6">
        <w:rPr>
          <w:rFonts w:ascii="Times New Roman" w:eastAsia="Times New Roman" w:hAnsi="Times New Roman"/>
          <w:iCs/>
          <w:noProof/>
          <w:color w:val="000000"/>
          <w:spacing w:val="1"/>
          <w:lang w:val="tt-RU" w:eastAsia="ru-RU"/>
        </w:rPr>
        <w:t>употребление частиц в татарском языке</w:t>
      </w:r>
      <w:r w:rsidRPr="004514B6">
        <w:rPr>
          <w:rFonts w:ascii="Times New Roman" w:eastAsia="Times New Roman" w:hAnsi="Times New Roman"/>
          <w:noProof/>
          <w:color w:val="000000"/>
          <w:spacing w:val="1"/>
          <w:lang w:val="tt-RU" w:eastAsia="ru-RU"/>
        </w:rPr>
        <w:t>; несклоняемость числительных и прилагательных при употреблении с существительными в татарском языке</w:t>
      </w:r>
      <w:r w:rsidRPr="004514B6">
        <w:rPr>
          <w:rFonts w:ascii="Times New Roman" w:eastAsia="Times New Roman" w:hAnsi="Times New Roman"/>
          <w:noProof/>
          <w:color w:val="000000"/>
          <w:spacing w:val="3"/>
          <w:lang w:val="tt-RU" w:eastAsia="ru-RU"/>
        </w:rPr>
        <w:t xml:space="preserve"> (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3"/>
          <w:lang w:val="tt-RU" w:eastAsia="ru-RU"/>
        </w:rPr>
        <w:t>өч</w:t>
      </w:r>
      <w:r w:rsidRPr="004514B6">
        <w:rPr>
          <w:rFonts w:ascii="Times New Roman" w:eastAsia="Times New Roman" w:hAnsi="Times New Roman"/>
          <w:noProof/>
          <w:color w:val="000000"/>
          <w:spacing w:val="3"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3"/>
          <w:lang w:val="tt-RU" w:eastAsia="ru-RU"/>
        </w:rPr>
        <w:t xml:space="preserve">малайда -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5"/>
          <w:lang w:val="tt-RU" w:eastAsia="ru-RU"/>
        </w:rPr>
        <w:t>у</w:t>
      </w:r>
      <w:r w:rsidRPr="004514B6">
        <w:rPr>
          <w:rFonts w:ascii="Times New Roman" w:eastAsia="Times New Roman" w:hAnsi="Times New Roman"/>
          <w:b/>
          <w:bCs/>
          <w:i/>
          <w:iCs/>
          <w:noProof/>
          <w:color w:val="000000"/>
          <w:spacing w:val="5"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5"/>
          <w:lang w:val="tt-RU" w:eastAsia="ru-RU"/>
        </w:rPr>
        <w:t xml:space="preserve">трех мальчиков; бишенче сыйныфта </w:t>
      </w:r>
      <w:r w:rsidRPr="004514B6">
        <w:rPr>
          <w:rFonts w:ascii="Times New Roman" w:eastAsia="Times New Roman" w:hAnsi="Times New Roman"/>
          <w:noProof/>
          <w:color w:val="000000"/>
          <w:spacing w:val="5"/>
          <w:lang w:val="tt-RU" w:eastAsia="ru-RU"/>
        </w:rPr>
        <w:t xml:space="preserve">—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5"/>
          <w:lang w:val="tt-RU" w:eastAsia="ru-RU"/>
        </w:rPr>
        <w:t xml:space="preserve">в пятом классе;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2"/>
          <w:lang w:val="tt-RU" w:eastAsia="ru-RU"/>
        </w:rPr>
        <w:t xml:space="preserve">җиде баланың </w:t>
      </w:r>
      <w:r w:rsidRPr="004514B6">
        <w:rPr>
          <w:rFonts w:ascii="Times New Roman" w:eastAsia="Times New Roman" w:hAnsi="Times New Roman"/>
          <w:noProof/>
          <w:color w:val="000000"/>
          <w:spacing w:val="2"/>
          <w:lang w:val="tt-RU" w:eastAsia="ru-RU"/>
        </w:rPr>
        <w:t xml:space="preserve">—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2"/>
          <w:lang w:val="tt-RU" w:eastAsia="ru-RU"/>
        </w:rPr>
        <w:t>у</w:t>
      </w:r>
      <w:r w:rsidRPr="004514B6">
        <w:rPr>
          <w:rFonts w:ascii="Times New Roman" w:eastAsia="Times New Roman" w:hAnsi="Times New Roman"/>
          <w:b/>
          <w:bCs/>
          <w:i/>
          <w:iCs/>
          <w:noProof/>
          <w:color w:val="000000"/>
          <w:spacing w:val="2"/>
          <w:lang w:val="tt-RU" w:eastAsia="ru-RU"/>
        </w:rPr>
        <w:t xml:space="preserve">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2"/>
          <w:lang w:val="tt-RU" w:eastAsia="ru-RU"/>
        </w:rPr>
        <w:t xml:space="preserve">семи детей, матур бинада — в красивом </w:t>
      </w:r>
      <w:r w:rsidRPr="004514B6">
        <w:rPr>
          <w:rFonts w:ascii="Times New Roman" w:eastAsia="Times New Roman" w:hAnsi="Times New Roman"/>
          <w:i/>
          <w:iCs/>
          <w:noProof/>
          <w:color w:val="000000"/>
          <w:spacing w:val="-2"/>
          <w:lang w:val="tt-RU" w:eastAsia="ru-RU"/>
        </w:rPr>
        <w:t xml:space="preserve">здании); </w:t>
      </w:r>
      <w:r w:rsidRPr="004514B6">
        <w:rPr>
          <w:rFonts w:ascii="Times New Roman" w:eastAsia="Times New Roman" w:hAnsi="Times New Roman"/>
          <w:iCs/>
          <w:noProof/>
          <w:color w:val="000000"/>
          <w:spacing w:val="-2"/>
          <w:lang w:val="tt-RU" w:eastAsia="ru-RU"/>
        </w:rPr>
        <w:t>несклоняемость существительных при употреблении с количественными числительными</w:t>
      </w:r>
      <w:r w:rsidRPr="004514B6">
        <w:rPr>
          <w:rFonts w:ascii="Times New Roman" w:eastAsia="Times New Roman" w:hAnsi="Times New Roman"/>
          <w:noProof/>
          <w:color w:val="000000"/>
          <w:spacing w:val="-1"/>
          <w:lang w:val="tt-RU" w:eastAsia="ru-RU"/>
        </w:rPr>
        <w:t>.</w:t>
      </w:r>
    </w:p>
    <w:p w:rsidR="005A4823" w:rsidRPr="004514B6" w:rsidRDefault="005A4823" w:rsidP="005A4823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eastAsia="Times New Roman" w:hAnsi="Times New Roman"/>
          <w:b/>
          <w:i/>
          <w:noProof/>
          <w:color w:val="000000"/>
          <w:spacing w:val="-1"/>
          <w:lang w:val="tt-RU" w:eastAsia="ru-RU"/>
        </w:rPr>
      </w:pPr>
      <w:r w:rsidRPr="004514B6">
        <w:rPr>
          <w:rFonts w:ascii="Times New Roman" w:eastAsia="Times New Roman" w:hAnsi="Times New Roman"/>
          <w:b/>
          <w:i/>
          <w:noProof/>
          <w:color w:val="000000"/>
          <w:spacing w:val="-1"/>
          <w:lang w:val="tt-RU" w:eastAsia="ru-RU"/>
        </w:rPr>
        <w:t>Синтаксис. Пунктуа</w:t>
      </w:r>
      <w:r w:rsidRPr="004514B6">
        <w:rPr>
          <w:rFonts w:ascii="Times New Roman" w:eastAsia="Times New Roman" w:hAnsi="Times New Roman"/>
          <w:b/>
          <w:i/>
          <w:noProof/>
          <w:color w:val="000000"/>
          <w:spacing w:val="-1"/>
          <w:lang w:eastAsia="ru-RU"/>
        </w:rPr>
        <w:t>ц</w:t>
      </w:r>
      <w:r w:rsidRPr="004514B6">
        <w:rPr>
          <w:rFonts w:ascii="Times New Roman" w:eastAsia="Times New Roman" w:hAnsi="Times New Roman"/>
          <w:b/>
          <w:i/>
          <w:noProof/>
          <w:color w:val="000000"/>
          <w:spacing w:val="-1"/>
          <w:lang w:val="tt-RU" w:eastAsia="ru-RU"/>
        </w:rPr>
        <w:t>ия.</w:t>
      </w:r>
    </w:p>
    <w:p w:rsidR="005A4823" w:rsidRPr="004514B6" w:rsidRDefault="005A4823" w:rsidP="005A4823">
      <w:pPr>
        <w:shd w:val="clear" w:color="auto" w:fill="FFFFFF"/>
        <w:tabs>
          <w:tab w:val="left" w:pos="595"/>
        </w:tabs>
        <w:ind w:firstLine="567"/>
        <w:jc w:val="both"/>
        <w:rPr>
          <w:rFonts w:ascii="Times New Roman" w:eastAsia="Times New Roman" w:hAnsi="Times New Roman"/>
          <w:noProof/>
          <w:color w:val="000000"/>
          <w:spacing w:val="2"/>
          <w:lang w:val="tt-RU" w:eastAsia="ru-RU"/>
        </w:rPr>
      </w:pPr>
      <w:r w:rsidRPr="004514B6">
        <w:rPr>
          <w:rFonts w:ascii="Times New Roman" w:eastAsia="Times New Roman" w:hAnsi="Times New Roman"/>
          <w:noProof/>
          <w:color w:val="000000"/>
          <w:spacing w:val="2"/>
          <w:lang w:val="tt-RU" w:eastAsia="ru-RU"/>
        </w:rPr>
        <w:t>Средства связи в предложении</w:t>
      </w:r>
      <w:r w:rsidRPr="004514B6">
        <w:rPr>
          <w:rFonts w:ascii="Times New Roman" w:eastAsia="Times New Roman" w:hAnsi="Times New Roman"/>
          <w:noProof/>
          <w:color w:val="000000"/>
          <w:spacing w:val="1"/>
          <w:lang w:val="tt-RU" w:eastAsia="ru-RU"/>
        </w:rPr>
        <w:t>. П</w:t>
      </w:r>
      <w:r w:rsidRPr="004514B6">
        <w:rPr>
          <w:rFonts w:ascii="Times New Roman" w:eastAsia="Times New Roman" w:hAnsi="Times New Roman"/>
          <w:noProof/>
          <w:color w:val="000000"/>
          <w:spacing w:val="3"/>
          <w:lang w:val="tt-RU" w:eastAsia="ru-RU"/>
        </w:rPr>
        <w:t>остпозиция сказуемого в повествовательном предложении</w:t>
      </w:r>
      <w:r w:rsidRPr="004514B6">
        <w:rPr>
          <w:rFonts w:ascii="Times New Roman" w:eastAsia="Times New Roman" w:hAnsi="Times New Roman"/>
          <w:noProof/>
          <w:color w:val="000000"/>
          <w:spacing w:val="2"/>
          <w:lang w:val="tt-RU" w:eastAsia="ru-RU"/>
        </w:rPr>
        <w:t>. Н</w:t>
      </w:r>
      <w:r w:rsidRPr="004514B6">
        <w:rPr>
          <w:rFonts w:ascii="Times New Roman" w:eastAsia="Times New Roman" w:hAnsi="Times New Roman"/>
          <w:noProof/>
          <w:color w:val="000000"/>
          <w:spacing w:val="8"/>
          <w:lang w:val="tt-RU" w:eastAsia="ru-RU"/>
        </w:rPr>
        <w:t>аиболее активные типы сложноподчиненных предложений</w:t>
      </w:r>
      <w:r w:rsidRPr="004514B6">
        <w:rPr>
          <w:rFonts w:ascii="Times New Roman" w:eastAsia="Times New Roman" w:hAnsi="Times New Roman"/>
          <w:noProof/>
          <w:color w:val="000000"/>
          <w:spacing w:val="6"/>
          <w:lang w:val="tt-RU" w:eastAsia="ru-RU"/>
        </w:rPr>
        <w:t>. Особенности расположения синтетических придаточных предложений перед главным предложением</w:t>
      </w:r>
      <w:r w:rsidRPr="004514B6">
        <w:rPr>
          <w:rFonts w:ascii="Times New Roman" w:eastAsia="Times New Roman" w:hAnsi="Times New Roman"/>
          <w:noProof/>
          <w:color w:val="000000"/>
          <w:spacing w:val="13"/>
          <w:lang w:val="tt-RU" w:eastAsia="ru-RU"/>
        </w:rPr>
        <w:t>.</w:t>
      </w:r>
    </w:p>
    <w:p w:rsidR="005A4823" w:rsidRPr="004514B6" w:rsidRDefault="005A4823" w:rsidP="005A4823">
      <w:pPr>
        <w:shd w:val="clear" w:color="auto" w:fill="FFFFFF"/>
        <w:ind w:firstLine="567"/>
        <w:jc w:val="both"/>
        <w:rPr>
          <w:rFonts w:ascii="Times New Roman" w:eastAsia="Times New Roman" w:hAnsi="Times New Roman"/>
          <w:noProof/>
          <w:color w:val="000000"/>
          <w:spacing w:val="11"/>
          <w:lang w:val="tt-RU" w:eastAsia="ru-RU"/>
        </w:rPr>
      </w:pPr>
      <w:r w:rsidRPr="004514B6">
        <w:rPr>
          <w:rFonts w:ascii="Times New Roman" w:eastAsia="Times New Roman" w:hAnsi="Times New Roman"/>
          <w:noProof/>
          <w:color w:val="000000"/>
          <w:spacing w:val="8"/>
          <w:lang w:val="tt-RU" w:eastAsia="ru-RU"/>
        </w:rPr>
        <w:t>Знаки препинания в письменной речи: тире между подлежащим и сказуемым,</w:t>
      </w:r>
      <w:r w:rsidRPr="004514B6">
        <w:rPr>
          <w:rFonts w:ascii="Times New Roman" w:eastAsia="Times New Roman" w:hAnsi="Times New Roman"/>
          <w:noProof/>
          <w:color w:val="000000"/>
          <w:spacing w:val="19"/>
          <w:lang w:val="tt-RU" w:eastAsia="ru-RU"/>
        </w:rPr>
        <w:t xml:space="preserve"> знаки препинания между обособленными членами предложения</w:t>
      </w:r>
      <w:r w:rsidRPr="004514B6">
        <w:rPr>
          <w:rFonts w:ascii="Times New Roman" w:eastAsia="Times New Roman" w:hAnsi="Times New Roman"/>
          <w:noProof/>
          <w:color w:val="000000"/>
          <w:spacing w:val="13"/>
          <w:lang w:val="tt-RU" w:eastAsia="ru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4514B6">
        <w:rPr>
          <w:rFonts w:ascii="Times New Roman" w:eastAsia="Times New Roman" w:hAnsi="Times New Roman"/>
          <w:noProof/>
          <w:color w:val="000000"/>
          <w:spacing w:val="11"/>
          <w:lang w:val="tt-RU" w:eastAsia="ru-RU"/>
        </w:rPr>
        <w:t xml:space="preserve">. Знаки препинания в диалоге и в прямой речи. </w:t>
      </w:r>
    </w:p>
    <w:p w:rsidR="005A4823" w:rsidRDefault="005A4823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DD29B4" w:rsidRDefault="00DD29B4" w:rsidP="004514B6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5A4823" w:rsidRPr="005B62E5" w:rsidRDefault="005A4823" w:rsidP="00DD29B4">
      <w:pPr>
        <w:pStyle w:val="af5"/>
        <w:spacing w:line="240" w:lineRule="auto"/>
        <w:ind w:left="709" w:firstLine="0"/>
        <w:jc w:val="center"/>
        <w:rPr>
          <w:b/>
          <w:sz w:val="24"/>
        </w:rPr>
      </w:pPr>
      <w:r>
        <w:rPr>
          <w:b/>
          <w:sz w:val="24"/>
        </w:rPr>
        <w:t>Содержание программы</w:t>
      </w:r>
    </w:p>
    <w:p w:rsidR="005A4823" w:rsidRPr="005B62E5" w:rsidRDefault="005A4823" w:rsidP="005A4823">
      <w:pPr>
        <w:ind w:firstLine="567"/>
        <w:jc w:val="center"/>
        <w:rPr>
          <w:rFonts w:ascii="Times New Roman" w:hAnsi="Times New Roman"/>
          <w:b/>
          <w:lang w:eastAsia="ru-RU"/>
        </w:rPr>
      </w:pPr>
    </w:p>
    <w:tbl>
      <w:tblPr>
        <w:tblStyle w:val="af4"/>
        <w:tblW w:w="0" w:type="auto"/>
        <w:tblInd w:w="108" w:type="dxa"/>
        <w:tblLook w:val="04A0" w:firstRow="1" w:lastRow="0" w:firstColumn="1" w:lastColumn="0" w:noHBand="0" w:noVBand="1"/>
      </w:tblPr>
      <w:tblGrid>
        <w:gridCol w:w="2229"/>
        <w:gridCol w:w="5652"/>
        <w:gridCol w:w="1356"/>
      </w:tblGrid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Разделы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Default="005A4823" w:rsidP="005A4823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5B62E5">
              <w:rPr>
                <w:rFonts w:ascii="Times New Roman" w:hAnsi="Times New Roman"/>
                <w:b/>
                <w:lang w:eastAsia="ru-RU"/>
              </w:rPr>
              <w:t>Содержание</w:t>
            </w:r>
          </w:p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Кол-во часов</w:t>
            </w:r>
          </w:p>
        </w:tc>
      </w:tr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Знание и жизнь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 xml:space="preserve">Выбор жизненного пути. Желания и возможности. Роль изучения языков в современной жизни. </w:t>
            </w:r>
          </w:p>
          <w:p w:rsidR="005A4823" w:rsidRPr="005B62E5" w:rsidRDefault="005A4823" w:rsidP="005A4823">
            <w:pPr>
              <w:jc w:val="both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Высшие учебные заведения РТ.  Национальная библиотека  Республики Татарстан. Научная библиотека имени Н.И.Лобачевского Казанского федерального  университета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10 часов</w:t>
            </w:r>
          </w:p>
        </w:tc>
      </w:tr>
      <w:tr w:rsidR="005A4823" w:rsidRPr="005B62E5" w:rsidTr="005A4823">
        <w:tc>
          <w:tcPr>
            <w:tcW w:w="2268" w:type="dxa"/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/>
              </w:rPr>
              <w:t>Дружба. Общение</w:t>
            </w:r>
            <w:r w:rsidRPr="005B62E5">
              <w:rPr>
                <w:rFonts w:ascii="Times New Roman" w:hAnsi="Times New Roman"/>
                <w:b/>
                <w:lang w:val="tt-RU" w:eastAsia="ru-RU"/>
              </w:rPr>
              <w:t xml:space="preserve"> </w:t>
            </w:r>
          </w:p>
          <w:p w:rsidR="005A4823" w:rsidRPr="005B62E5" w:rsidRDefault="005A4823" w:rsidP="005A48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5A4823" w:rsidRPr="005B62E5" w:rsidRDefault="005A4823" w:rsidP="009E3C85">
            <w:pPr>
              <w:jc w:val="both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Положительные и отрицательные качества друзей. Умение дружить, секреты общения с друзьями.  Первые искренние чувства, бережное отношение к ним.</w:t>
            </w:r>
          </w:p>
        </w:tc>
        <w:tc>
          <w:tcPr>
            <w:tcW w:w="1383" w:type="dxa"/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13 часов</w:t>
            </w:r>
          </w:p>
        </w:tc>
      </w:tr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B62E5">
              <w:rPr>
                <w:rFonts w:ascii="Times New Roman" w:hAnsi="Times New Roman"/>
                <w:b/>
                <w:bCs/>
                <w:lang w:val="tt-RU"/>
              </w:rPr>
              <w:t>Чистые чувства-первые чувства</w:t>
            </w:r>
          </w:p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</w:p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Может ли дружба превратиться в любовь?</w:t>
            </w:r>
          </w:p>
          <w:p w:rsidR="005A4823" w:rsidRPr="005B62E5" w:rsidRDefault="005A4823" w:rsidP="005A4823">
            <w:pPr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Роль девушек и парней в дружбе и любви. Любовь и богатство.</w:t>
            </w:r>
          </w:p>
          <w:p w:rsidR="005A4823" w:rsidRPr="005B62E5" w:rsidRDefault="005A4823" w:rsidP="005A4823">
            <w:pPr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Готовы ли мы к браку?</w:t>
            </w:r>
          </w:p>
          <w:p w:rsidR="005A4823" w:rsidRPr="005B62E5" w:rsidRDefault="005A4823" w:rsidP="005A4823">
            <w:pPr>
              <w:jc w:val="both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Смешанные семьи, их будущее?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12 часов</w:t>
            </w:r>
          </w:p>
        </w:tc>
      </w:tr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Республика Татарстан</w:t>
            </w:r>
          </w:p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color w:val="FF0000"/>
                <w:lang w:val="tt-RU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tabs>
                <w:tab w:val="left" w:pos="34"/>
              </w:tabs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 культурный и исторический центр. Вклад Татарстана в развитие мирового спорта. Международные связи Республики Татарстан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tabs>
                <w:tab w:val="left" w:pos="34"/>
              </w:tabs>
              <w:jc w:val="center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12 часов</w:t>
            </w:r>
          </w:p>
        </w:tc>
      </w:tr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color w:val="FF0000"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В мире профессий</w:t>
            </w:r>
            <w:r w:rsidRPr="005B62E5">
              <w:rPr>
                <w:rFonts w:ascii="Times New Roman" w:hAnsi="Times New Roman"/>
                <w:lang w:val="tt-RU"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tabs>
                <w:tab w:val="left" w:pos="34"/>
              </w:tabs>
              <w:jc w:val="both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tabs>
                <w:tab w:val="left" w:pos="34"/>
              </w:tabs>
              <w:jc w:val="center"/>
              <w:rPr>
                <w:rFonts w:ascii="Times New Roman" w:hAnsi="Times New Roman"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10 часов</w:t>
            </w:r>
          </w:p>
        </w:tc>
      </w:tr>
      <w:tr w:rsidR="005A4823" w:rsidRPr="005B62E5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Семейные ценности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9E3C85">
            <w:pPr>
              <w:jc w:val="both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lang w:val="tt-RU" w:eastAsia="ru-RU"/>
              </w:rPr>
              <w:t>Нормы взаимоотношений среди молодёжи. Совместный</w:t>
            </w:r>
            <w:r w:rsidR="009E3C85">
              <w:rPr>
                <w:rFonts w:ascii="Times New Roman" w:hAnsi="Times New Roman"/>
                <w:lang w:val="tt-RU" w:eastAsia="ru-RU"/>
              </w:rPr>
              <w:t xml:space="preserve"> </w:t>
            </w:r>
            <w:r w:rsidRPr="005B62E5">
              <w:rPr>
                <w:rFonts w:ascii="Times New Roman" w:hAnsi="Times New Roman"/>
                <w:lang w:val="tt-RU" w:eastAsia="ru-RU"/>
              </w:rPr>
              <w:t xml:space="preserve">отдых. </w:t>
            </w:r>
            <w:r w:rsidRPr="005B62E5">
              <w:rPr>
                <w:rFonts w:ascii="Times New Roman" w:hAnsi="Times New Roman"/>
                <w:lang w:val="tt-RU" w:eastAsia="ru-RU"/>
              </w:rPr>
              <w:br/>
              <w:t>Ответственное отношение к созданию се</w:t>
            </w:r>
            <w:proofErr w:type="spellStart"/>
            <w:r w:rsidRPr="005B62E5">
              <w:rPr>
                <w:rFonts w:ascii="Times New Roman" w:hAnsi="Times New Roman"/>
                <w:lang w:eastAsia="ru-RU"/>
              </w:rPr>
              <w:t>мьи</w:t>
            </w:r>
            <w:proofErr w:type="spellEnd"/>
            <w:r w:rsidRPr="005B62E5">
              <w:rPr>
                <w:rFonts w:ascii="Times New Roman" w:hAnsi="Times New Roman"/>
                <w:lang w:eastAsia="ru-RU"/>
              </w:rPr>
              <w:t>. Современные проблемы в семейных отношениях. О</w:t>
            </w:r>
            <w:r w:rsidRPr="005B62E5">
              <w:rPr>
                <w:rFonts w:ascii="Times New Roman" w:hAnsi="Times New Roman"/>
                <w:lang w:val="tt-RU" w:eastAsia="ru-RU"/>
              </w:rPr>
              <w:t>бязанности родителей перед детьми, детей – перед родителями. Сироты. Детские дома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823" w:rsidRPr="005B62E5" w:rsidRDefault="005A4823" w:rsidP="005A4823">
            <w:pPr>
              <w:jc w:val="center"/>
              <w:rPr>
                <w:rFonts w:ascii="Times New Roman" w:hAnsi="Times New Roman"/>
                <w:lang w:val="tt-RU"/>
              </w:rPr>
            </w:pPr>
            <w:r w:rsidRPr="005B62E5">
              <w:rPr>
                <w:rFonts w:ascii="Times New Roman" w:hAnsi="Times New Roman"/>
                <w:b/>
                <w:lang w:val="tt-RU" w:eastAsia="ru-RU"/>
              </w:rPr>
              <w:t>12 часов</w:t>
            </w:r>
          </w:p>
        </w:tc>
      </w:tr>
      <w:tr w:rsidR="00107FE7" w:rsidRPr="00107FE7" w:rsidTr="005A482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E7" w:rsidRPr="00107FE7" w:rsidRDefault="00107FE7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E7" w:rsidRPr="00107FE7" w:rsidRDefault="00107FE7" w:rsidP="009E3C85">
            <w:pPr>
              <w:jc w:val="both"/>
              <w:rPr>
                <w:rFonts w:ascii="Times New Roman" w:hAnsi="Times New Roman"/>
                <w:b/>
                <w:lang w:val="tt-RU" w:eastAsia="ru-RU"/>
              </w:rPr>
            </w:pPr>
            <w:r w:rsidRPr="00107FE7">
              <w:rPr>
                <w:rFonts w:ascii="Times New Roman" w:hAnsi="Times New Roman"/>
                <w:b/>
                <w:lang w:val="tt-RU" w:eastAsia="ru-RU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FE7" w:rsidRPr="00107FE7" w:rsidRDefault="00107FE7" w:rsidP="005A4823">
            <w:pPr>
              <w:jc w:val="center"/>
              <w:rPr>
                <w:rFonts w:ascii="Times New Roman" w:hAnsi="Times New Roman"/>
                <w:b/>
                <w:lang w:val="tt-RU" w:eastAsia="ru-RU"/>
              </w:rPr>
            </w:pPr>
            <w:r w:rsidRPr="00107FE7">
              <w:rPr>
                <w:rFonts w:ascii="Times New Roman" w:hAnsi="Times New Roman"/>
                <w:b/>
                <w:lang w:val="tt-RU" w:eastAsia="ru-RU"/>
              </w:rPr>
              <w:t>69</w:t>
            </w:r>
          </w:p>
        </w:tc>
      </w:tr>
    </w:tbl>
    <w:p w:rsidR="005A4823" w:rsidRPr="005B62E5" w:rsidRDefault="005A4823" w:rsidP="005A4823">
      <w:pPr>
        <w:rPr>
          <w:rFonts w:ascii="Times New Roman" w:hAnsi="Times New Roman"/>
        </w:rPr>
      </w:pPr>
    </w:p>
    <w:sectPr w:rsidR="005A4823" w:rsidRPr="005B62E5" w:rsidSect="00BE38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182"/>
    <w:multiLevelType w:val="hybridMultilevel"/>
    <w:tmpl w:val="A04047C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12A8A"/>
    <w:multiLevelType w:val="hybridMultilevel"/>
    <w:tmpl w:val="0910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7FA9"/>
    <w:multiLevelType w:val="hybridMultilevel"/>
    <w:tmpl w:val="12721E5C"/>
    <w:lvl w:ilvl="0" w:tplc="041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113DFF"/>
    <w:multiLevelType w:val="hybridMultilevel"/>
    <w:tmpl w:val="D12E4D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1D0A36"/>
    <w:multiLevelType w:val="hybridMultilevel"/>
    <w:tmpl w:val="77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6D7"/>
    <w:multiLevelType w:val="hybridMultilevel"/>
    <w:tmpl w:val="A788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00333"/>
    <w:multiLevelType w:val="hybridMultilevel"/>
    <w:tmpl w:val="FB381FA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9C14DA"/>
    <w:multiLevelType w:val="hybridMultilevel"/>
    <w:tmpl w:val="638C7F32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36A67"/>
    <w:multiLevelType w:val="hybridMultilevel"/>
    <w:tmpl w:val="977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21B8"/>
    <w:multiLevelType w:val="hybridMultilevel"/>
    <w:tmpl w:val="525AB28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4D0463FF"/>
    <w:multiLevelType w:val="hybridMultilevel"/>
    <w:tmpl w:val="9F1448E8"/>
    <w:lvl w:ilvl="0" w:tplc="C8285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A7D50"/>
    <w:multiLevelType w:val="hybridMultilevel"/>
    <w:tmpl w:val="7428AD70"/>
    <w:lvl w:ilvl="0" w:tplc="36FAA76E">
      <w:start w:val="33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B4DAC"/>
    <w:multiLevelType w:val="hybridMultilevel"/>
    <w:tmpl w:val="0CC68788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849B0"/>
    <w:multiLevelType w:val="hybridMultilevel"/>
    <w:tmpl w:val="5F7A340E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8B4165A"/>
    <w:multiLevelType w:val="hybridMultilevel"/>
    <w:tmpl w:val="5BAA2090"/>
    <w:lvl w:ilvl="0" w:tplc="9E68A68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DE6266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7421E4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09E92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094A0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A3DF8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0E1778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4E90E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DC35DA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51E56D0"/>
    <w:multiLevelType w:val="hybridMultilevel"/>
    <w:tmpl w:val="55DA1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4F2B80"/>
    <w:multiLevelType w:val="hybridMultilevel"/>
    <w:tmpl w:val="36BAE826"/>
    <w:lvl w:ilvl="0" w:tplc="9050FA6A">
      <w:start w:val="33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BCF1499"/>
    <w:multiLevelType w:val="hybridMultilevel"/>
    <w:tmpl w:val="BA60797C"/>
    <w:lvl w:ilvl="0" w:tplc="9050FA6A">
      <w:start w:val="33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D491E04"/>
    <w:multiLevelType w:val="hybridMultilevel"/>
    <w:tmpl w:val="8CDA0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2"/>
  </w:num>
  <w:num w:numId="4">
    <w:abstractNumId w:val="8"/>
  </w:num>
  <w:num w:numId="5">
    <w:abstractNumId w:val="17"/>
  </w:num>
  <w:num w:numId="6">
    <w:abstractNumId w:val="16"/>
  </w:num>
  <w:num w:numId="7">
    <w:abstractNumId w:val="20"/>
  </w:num>
  <w:num w:numId="8">
    <w:abstractNumId w:val="9"/>
  </w:num>
  <w:num w:numId="9">
    <w:abstractNumId w:val="11"/>
  </w:num>
  <w:num w:numId="10">
    <w:abstractNumId w:val="2"/>
  </w:num>
  <w:num w:numId="11">
    <w:abstractNumId w:val="1"/>
  </w:num>
  <w:num w:numId="12">
    <w:abstractNumId w:val="23"/>
  </w:num>
  <w:num w:numId="13">
    <w:abstractNumId w:val="6"/>
  </w:num>
  <w:num w:numId="14">
    <w:abstractNumId w:val="21"/>
  </w:num>
  <w:num w:numId="15">
    <w:abstractNumId w:val="14"/>
  </w:num>
  <w:num w:numId="16">
    <w:abstractNumId w:val="7"/>
  </w:num>
  <w:num w:numId="17">
    <w:abstractNumId w:val="4"/>
  </w:num>
  <w:num w:numId="18">
    <w:abstractNumId w:val="15"/>
  </w:num>
  <w:num w:numId="19">
    <w:abstractNumId w:val="3"/>
  </w:num>
  <w:num w:numId="20">
    <w:abstractNumId w:val="13"/>
  </w:num>
  <w:num w:numId="21">
    <w:abstractNumId w:val="19"/>
  </w:num>
  <w:num w:numId="22">
    <w:abstractNumId w:val="18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33"/>
    <w:rsid w:val="00107FE7"/>
    <w:rsid w:val="0011084E"/>
    <w:rsid w:val="00212B76"/>
    <w:rsid w:val="00214CA3"/>
    <w:rsid w:val="00281EF5"/>
    <w:rsid w:val="002D7C86"/>
    <w:rsid w:val="003747A5"/>
    <w:rsid w:val="003D6240"/>
    <w:rsid w:val="0040629F"/>
    <w:rsid w:val="004514B6"/>
    <w:rsid w:val="00453533"/>
    <w:rsid w:val="00485D6C"/>
    <w:rsid w:val="004F2585"/>
    <w:rsid w:val="004F670C"/>
    <w:rsid w:val="005513A5"/>
    <w:rsid w:val="00554914"/>
    <w:rsid w:val="005A4823"/>
    <w:rsid w:val="007D0CD8"/>
    <w:rsid w:val="009E3C85"/>
    <w:rsid w:val="00B33834"/>
    <w:rsid w:val="00BE3897"/>
    <w:rsid w:val="00BF7100"/>
    <w:rsid w:val="00C512A2"/>
    <w:rsid w:val="00DD29B4"/>
    <w:rsid w:val="00E16F1E"/>
    <w:rsid w:val="00E44036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7FFD2-1C54-44A0-8C33-C17FD431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A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13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3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3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3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3A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3A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3A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3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5513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13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13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13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513A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13A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13A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513A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513A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513A5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513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513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513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513A5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513A5"/>
    <w:rPr>
      <w:b/>
      <w:bCs/>
    </w:rPr>
  </w:style>
  <w:style w:type="character" w:styleId="aa">
    <w:name w:val="Emphasis"/>
    <w:basedOn w:val="a0"/>
    <w:uiPriority w:val="20"/>
    <w:qFormat/>
    <w:rsid w:val="005513A5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5513A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513A5"/>
    <w:rPr>
      <w:i/>
    </w:rPr>
  </w:style>
  <w:style w:type="character" w:customStyle="1" w:styleId="22">
    <w:name w:val="Цитата 2 Знак"/>
    <w:basedOn w:val="a0"/>
    <w:link w:val="21"/>
    <w:uiPriority w:val="29"/>
    <w:rsid w:val="005513A5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513A5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513A5"/>
    <w:rPr>
      <w:b/>
      <w:i/>
      <w:sz w:val="24"/>
    </w:rPr>
  </w:style>
  <w:style w:type="character" w:styleId="ae">
    <w:name w:val="Subtle Emphasis"/>
    <w:uiPriority w:val="19"/>
    <w:qFormat/>
    <w:rsid w:val="005513A5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513A5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513A5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513A5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513A5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513A5"/>
    <w:pPr>
      <w:outlineLvl w:val="9"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E44036"/>
    <w:rPr>
      <w:sz w:val="24"/>
      <w:szCs w:val="24"/>
    </w:rPr>
  </w:style>
  <w:style w:type="table" w:styleId="af4">
    <w:name w:val="Table Grid"/>
    <w:basedOn w:val="a1"/>
    <w:uiPriority w:val="39"/>
    <w:rsid w:val="0011084E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Новый"/>
    <w:basedOn w:val="a"/>
    <w:uiPriority w:val="99"/>
    <w:rsid w:val="004F670C"/>
    <w:pPr>
      <w:spacing w:line="360" w:lineRule="auto"/>
      <w:ind w:firstLine="454"/>
      <w:jc w:val="both"/>
    </w:pPr>
    <w:rPr>
      <w:rFonts w:ascii="Times New Roman" w:eastAsia="Times New Roman" w:hAnsi="Times New Roman"/>
      <w:sz w:val="28"/>
      <w:lang w:eastAsia="ru-RU"/>
    </w:rPr>
  </w:style>
  <w:style w:type="table" w:customStyle="1" w:styleId="11">
    <w:name w:val="Сетка таблицы1"/>
    <w:basedOn w:val="a1"/>
    <w:next w:val="af4"/>
    <w:uiPriority w:val="39"/>
    <w:rsid w:val="005A4823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A401D-876C-4DD1-8BE0-5D096A36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Сунгатуллина</dc:creator>
  <cp:keywords/>
  <dc:description/>
  <cp:lastModifiedBy>Рамиля Равилевна</cp:lastModifiedBy>
  <cp:revision>4</cp:revision>
  <dcterms:created xsi:type="dcterms:W3CDTF">2021-03-22T12:58:00Z</dcterms:created>
  <dcterms:modified xsi:type="dcterms:W3CDTF">2021-03-22T13:03:00Z</dcterms:modified>
</cp:coreProperties>
</file>